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10" w:rsidRDefault="004B6B10" w:rsidP="001E741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5E8BE" wp14:editId="1FEE7E8B">
            <wp:simplePos x="0" y="0"/>
            <wp:positionH relativeFrom="column">
              <wp:posOffset>-422275</wp:posOffset>
            </wp:positionH>
            <wp:positionV relativeFrom="paragraph">
              <wp:posOffset>-339090</wp:posOffset>
            </wp:positionV>
            <wp:extent cx="2476500" cy="8812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1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9DE" w:rsidRDefault="009B79DE" w:rsidP="002D0885">
      <w:pPr>
        <w:jc w:val="center"/>
        <w:rPr>
          <w:rFonts w:ascii="Times New Roman" w:hAnsi="Times New Roman" w:cs="Times New Roman"/>
          <w:b/>
          <w:sz w:val="28"/>
        </w:rPr>
      </w:pPr>
    </w:p>
    <w:p w:rsidR="001D2825" w:rsidRPr="001D2825" w:rsidRDefault="004A3073" w:rsidP="001D2825">
      <w:pPr>
        <w:pStyle w:val="a5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>Реестровая ошибка в ЕГРН: что изменилось с 1 февраля</w:t>
      </w:r>
      <w:r w:rsidR="002D7FE8">
        <w:rPr>
          <w:rFonts w:ascii="Times New Roman" w:hAnsi="Times New Roman" w:cs="Times New Roman"/>
          <w:b/>
          <w:sz w:val="27"/>
          <w:szCs w:val="27"/>
        </w:rPr>
        <w:t>?</w:t>
      </w:r>
    </w:p>
    <w:p w:rsidR="001D2825" w:rsidRPr="001D2825" w:rsidRDefault="001D2825" w:rsidP="001D2825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4A3073" w:rsidRPr="004A3073" w:rsidRDefault="004A3073" w:rsidP="004A3073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февраля 2024</w:t>
      </w:r>
      <w:r w:rsidRPr="004A3073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всту</w:t>
      </w:r>
      <w:r w:rsidR="008741C2">
        <w:rPr>
          <w:rFonts w:ascii="Times New Roman" w:hAnsi="Times New Roman" w:cs="Times New Roman"/>
          <w:sz w:val="27"/>
          <w:szCs w:val="27"/>
        </w:rPr>
        <w:t>пили в силу отдельные положения</w:t>
      </w:r>
      <w:r w:rsidRPr="004A30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Федерального</w:t>
      </w:r>
      <w:r w:rsidRPr="004A3073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A3073">
        <w:rPr>
          <w:rFonts w:ascii="Times New Roman" w:hAnsi="Times New Roman" w:cs="Times New Roman"/>
          <w:sz w:val="27"/>
          <w:szCs w:val="27"/>
        </w:rPr>
        <w:t xml:space="preserve"> от 04.08.2023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3073">
        <w:rPr>
          <w:rFonts w:ascii="Times New Roman" w:hAnsi="Times New Roman" w:cs="Times New Roman"/>
          <w:sz w:val="27"/>
          <w:szCs w:val="27"/>
        </w:rPr>
        <w:t>438-ФЗ «О внесении изменений в Градостроительный кодекс Российской Федерации и отдельные законодател</w:t>
      </w:r>
      <w:r>
        <w:rPr>
          <w:rFonts w:ascii="Times New Roman" w:hAnsi="Times New Roman" w:cs="Times New Roman"/>
          <w:sz w:val="27"/>
          <w:szCs w:val="27"/>
        </w:rPr>
        <w:t>ьные акты Российской Федерации», которые изменили порядок</w:t>
      </w:r>
      <w:r w:rsidRPr="004A3073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>справления реестровой ошибки.</w:t>
      </w:r>
    </w:p>
    <w:p w:rsidR="00A71FB4" w:rsidRDefault="00A71FB4" w:rsidP="00A71FB4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1FB4">
        <w:rPr>
          <w:rFonts w:ascii="Times New Roman" w:hAnsi="Times New Roman" w:cs="Times New Roman"/>
          <w:sz w:val="27"/>
          <w:szCs w:val="27"/>
        </w:rPr>
        <w:t xml:space="preserve">В частности, </w:t>
      </w:r>
      <w:r>
        <w:rPr>
          <w:rFonts w:ascii="Times New Roman" w:hAnsi="Times New Roman" w:cs="Times New Roman"/>
          <w:sz w:val="27"/>
          <w:szCs w:val="27"/>
        </w:rPr>
        <w:t xml:space="preserve">теперь </w:t>
      </w:r>
      <w:r w:rsidRPr="00A71FB4">
        <w:rPr>
          <w:rFonts w:ascii="Times New Roman" w:hAnsi="Times New Roman" w:cs="Times New Roman"/>
          <w:sz w:val="27"/>
          <w:szCs w:val="27"/>
        </w:rPr>
        <w:t>реестровая ошибка при ее обнаружении органом регистрации прав или публично-правовой компанией устраняется по истечении 1 месяца с момента направления органом регистрации прав правообладателю решения о необходимости исправления реестровой ошибки (вместо 3 месяцев).</w:t>
      </w:r>
    </w:p>
    <w:p w:rsidR="007B2E80" w:rsidRPr="00A71FB4" w:rsidRDefault="007B2E80" w:rsidP="007B2E80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E80">
        <w:rPr>
          <w:rFonts w:ascii="Times New Roman" w:hAnsi="Times New Roman" w:cs="Times New Roman"/>
          <w:sz w:val="27"/>
          <w:szCs w:val="27"/>
        </w:rPr>
        <w:t>Таким образом, если в течение месяца от уполномоченных органов или от правообладателей земельного участка не поступит заявление о кадастровом учете в связи с изменением основных сведений об объекте недвижимости и межевой или технической план, на основании которого устраняется реестровая ошибка, то орган регистрации прав самостоятельно внесет изменения в сведения ЕГРН о местоположении границ и площади такого земельного участка в соответствии с вынесенным ранее решением.</w:t>
      </w:r>
    </w:p>
    <w:p w:rsidR="00A71FB4" w:rsidRPr="00A71FB4" w:rsidRDefault="002D7FE8" w:rsidP="00A71FB4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71FB4" w:rsidRPr="002D7FE8">
        <w:rPr>
          <w:rFonts w:ascii="Times New Roman" w:hAnsi="Times New Roman" w:cs="Times New Roman"/>
          <w:i/>
          <w:sz w:val="27"/>
          <w:szCs w:val="27"/>
        </w:rPr>
        <w:t xml:space="preserve">После изменения сведений </w:t>
      </w:r>
      <w:r w:rsidRPr="002D7FE8">
        <w:rPr>
          <w:rFonts w:ascii="Times New Roman" w:hAnsi="Times New Roman" w:cs="Times New Roman"/>
          <w:i/>
          <w:sz w:val="27"/>
          <w:szCs w:val="27"/>
        </w:rPr>
        <w:t xml:space="preserve">ЕГРН </w:t>
      </w:r>
      <w:r w:rsidR="00A71FB4" w:rsidRPr="002D7FE8">
        <w:rPr>
          <w:rFonts w:ascii="Times New Roman" w:hAnsi="Times New Roman" w:cs="Times New Roman"/>
          <w:i/>
          <w:sz w:val="27"/>
          <w:szCs w:val="27"/>
        </w:rPr>
        <w:t>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 в случае, указанном в ч. 7 ст. 61 Федерального закона</w:t>
      </w:r>
      <w:r w:rsidRPr="002D7FE8">
        <w:rPr>
          <w:rFonts w:ascii="Times New Roman" w:hAnsi="Times New Roman" w:cs="Times New Roman"/>
          <w:i/>
          <w:sz w:val="27"/>
          <w:szCs w:val="27"/>
        </w:rPr>
        <w:t xml:space="preserve"> от 13.05.2015 № 218-ФЗ «О государственной регистрации недвижимости»</w:t>
      </w:r>
      <w:r w:rsidR="00A71FB4" w:rsidRPr="002D7FE8">
        <w:rPr>
          <w:rFonts w:ascii="Times New Roman" w:hAnsi="Times New Roman" w:cs="Times New Roman"/>
          <w:i/>
          <w:sz w:val="27"/>
          <w:szCs w:val="27"/>
        </w:rPr>
        <w:t>, 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 (содержались в ЕГРН до уточнения границ земельного участка, если при этом уточнении границ была допущена реестровая ошибка)</w:t>
      </w:r>
      <w:r>
        <w:rPr>
          <w:rFonts w:ascii="Times New Roman" w:hAnsi="Times New Roman" w:cs="Times New Roman"/>
          <w:sz w:val="27"/>
          <w:szCs w:val="27"/>
        </w:rPr>
        <w:t xml:space="preserve">», - прокомментировала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043F34">
        <w:rPr>
          <w:rFonts w:ascii="Times New Roman" w:hAnsi="Times New Roman" w:cs="Times New Roman"/>
          <w:sz w:val="27"/>
          <w:szCs w:val="27"/>
        </w:rPr>
        <w:t>Анна Стрекалова</w:t>
      </w:r>
      <w:r w:rsidR="00A71FB4" w:rsidRPr="00A71FB4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5318CD" w:rsidRPr="004A3073" w:rsidRDefault="005318CD" w:rsidP="004A307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5318CD" w:rsidRPr="004A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ED"/>
    <w:rsid w:val="000274B6"/>
    <w:rsid w:val="00043F34"/>
    <w:rsid w:val="000B3FC4"/>
    <w:rsid w:val="001423F8"/>
    <w:rsid w:val="00184FBA"/>
    <w:rsid w:val="001D2825"/>
    <w:rsid w:val="001E1AFB"/>
    <w:rsid w:val="001E741E"/>
    <w:rsid w:val="002D0885"/>
    <w:rsid w:val="002D7FE8"/>
    <w:rsid w:val="00404D9C"/>
    <w:rsid w:val="00474D2D"/>
    <w:rsid w:val="00484684"/>
    <w:rsid w:val="004931D1"/>
    <w:rsid w:val="004A3073"/>
    <w:rsid w:val="004B6B10"/>
    <w:rsid w:val="005318CD"/>
    <w:rsid w:val="005C3922"/>
    <w:rsid w:val="00662FED"/>
    <w:rsid w:val="0070009A"/>
    <w:rsid w:val="007B2E80"/>
    <w:rsid w:val="008741C2"/>
    <w:rsid w:val="009B79DE"/>
    <w:rsid w:val="00A11AE9"/>
    <w:rsid w:val="00A71FB4"/>
    <w:rsid w:val="00AA5004"/>
    <w:rsid w:val="00AB68DE"/>
    <w:rsid w:val="00AE7AED"/>
    <w:rsid w:val="00B635A6"/>
    <w:rsid w:val="00E06A4D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F5-3547-4A41-B3CC-11CA6E9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22</cp:revision>
  <cp:lastPrinted>2024-01-31T12:41:00Z</cp:lastPrinted>
  <dcterms:created xsi:type="dcterms:W3CDTF">2023-11-27T12:06:00Z</dcterms:created>
  <dcterms:modified xsi:type="dcterms:W3CDTF">2024-02-06T07:05:00Z</dcterms:modified>
</cp:coreProperties>
</file>