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D7" w:rsidRDefault="00C624D7" w:rsidP="00C624D7">
      <w:pPr>
        <w:spacing w:after="120" w:line="240" w:lineRule="auto"/>
        <w:ind w:firstLine="708"/>
        <w:jc w:val="right"/>
        <w:rPr>
          <w:rFonts w:ascii="Segoe UI" w:hAnsi="Segoe UI" w:cs="Segoe UI"/>
          <w:bCs/>
          <w:color w:val="000000"/>
          <w:sz w:val="28"/>
          <w:szCs w:val="28"/>
        </w:rPr>
      </w:pPr>
    </w:p>
    <w:p w:rsidR="003547B2" w:rsidRPr="00176495" w:rsidRDefault="000F0E4D" w:rsidP="00C624D7">
      <w:pPr>
        <w:spacing w:after="120" w:line="240" w:lineRule="auto"/>
        <w:ind w:firstLine="708"/>
        <w:jc w:val="right"/>
        <w:rPr>
          <w:rFonts w:ascii="Segoe UI" w:hAnsi="Segoe UI" w:cs="Segoe UI"/>
          <w:bCs/>
          <w:color w:val="000000"/>
          <w:sz w:val="28"/>
          <w:szCs w:val="28"/>
        </w:rPr>
      </w:pPr>
      <w:r>
        <w:rPr>
          <w:rFonts w:ascii="Segoe UI" w:hAnsi="Segoe UI" w:cs="Segoe UI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226060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артинки для статей\Логотип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47B2" w:rsidRPr="00176495">
        <w:rPr>
          <w:rFonts w:ascii="Segoe UI" w:hAnsi="Segoe UI" w:cs="Segoe UI"/>
          <w:bCs/>
          <w:color w:val="000000"/>
          <w:sz w:val="28"/>
          <w:szCs w:val="28"/>
        </w:rPr>
        <w:t>ПРЕСС-РЕЛИЗ</w:t>
      </w:r>
    </w:p>
    <w:p w:rsidR="00214C2D" w:rsidRDefault="0001738C" w:rsidP="003547B2">
      <w:pPr>
        <w:spacing w:after="120" w:line="240" w:lineRule="auto"/>
        <w:jc w:val="center"/>
        <w:rPr>
          <w:rFonts w:ascii="Segoe UI" w:hAnsi="Segoe UI" w:cs="Segoe UI"/>
          <w:bCs/>
          <w:color w:val="000000"/>
          <w:sz w:val="28"/>
          <w:szCs w:val="28"/>
        </w:rPr>
      </w:pPr>
      <w:r w:rsidRPr="002A71D9">
        <w:rPr>
          <w:rFonts w:ascii="Segoe UI" w:hAnsi="Segoe UI" w:cs="Segoe UI"/>
          <w:bCs/>
          <w:color w:val="000000"/>
          <w:sz w:val="28"/>
          <w:szCs w:val="28"/>
        </w:rPr>
        <w:t>Цели</w:t>
      </w:r>
      <w:r w:rsidR="00214C2D"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и перспектив</w:t>
      </w:r>
      <w:r w:rsidRPr="002A71D9">
        <w:rPr>
          <w:rFonts w:ascii="Segoe UI" w:hAnsi="Segoe UI" w:cs="Segoe UI"/>
          <w:bCs/>
          <w:color w:val="000000"/>
          <w:sz w:val="28"/>
          <w:szCs w:val="28"/>
        </w:rPr>
        <w:t>ы</w:t>
      </w:r>
      <w:r w:rsidR="00214C2D"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информационноговзаимодействия</w:t>
      </w:r>
      <w:r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при ведении государственного кадастра недвижимости</w:t>
      </w:r>
    </w:p>
    <w:p w:rsidR="000F0E4D" w:rsidRDefault="000F0E4D" w:rsidP="003547B2">
      <w:pPr>
        <w:spacing w:after="120" w:line="240" w:lineRule="auto"/>
        <w:jc w:val="center"/>
        <w:rPr>
          <w:rFonts w:ascii="Segoe UI" w:hAnsi="Segoe UI" w:cs="Segoe UI"/>
          <w:bCs/>
          <w:color w:val="000000"/>
          <w:sz w:val="28"/>
          <w:szCs w:val="28"/>
        </w:rPr>
      </w:pPr>
    </w:p>
    <w:p w:rsidR="00A64869" w:rsidRPr="002A71D9" w:rsidRDefault="00A64869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>Развитие рыночных отношений о</w:t>
      </w:r>
      <w:bookmarkStart w:id="0" w:name="_GoBack"/>
      <w:bookmarkEnd w:id="0"/>
      <w:r w:rsidRPr="002A71D9">
        <w:rPr>
          <w:rFonts w:ascii="Segoe UI" w:hAnsi="Segoe UI" w:cs="Segoe UI"/>
          <w:sz w:val="24"/>
          <w:szCs w:val="24"/>
        </w:rPr>
        <w:t>бусловили необходимость существования информационной системы государственного учета объектов недвижимости</w:t>
      </w:r>
      <w:r w:rsidR="00FD0AF8" w:rsidRPr="002A71D9">
        <w:rPr>
          <w:rFonts w:ascii="Segoe UI" w:hAnsi="Segoe UI" w:cs="Segoe UI"/>
          <w:sz w:val="24"/>
          <w:szCs w:val="24"/>
        </w:rPr>
        <w:t xml:space="preserve"> – государственного кадастра недвижимости</w:t>
      </w:r>
      <w:r w:rsidRPr="002A71D9">
        <w:rPr>
          <w:rFonts w:ascii="Segoe UI" w:hAnsi="Segoe UI" w:cs="Segoe UI"/>
          <w:sz w:val="24"/>
          <w:szCs w:val="24"/>
        </w:rPr>
        <w:t>.</w:t>
      </w:r>
    </w:p>
    <w:p w:rsidR="00A5479F" w:rsidRPr="002A71D9" w:rsidRDefault="00FD0AF8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>З</w:t>
      </w:r>
      <w:r w:rsidR="00A5479F" w:rsidRPr="002A71D9">
        <w:rPr>
          <w:rFonts w:ascii="Segoe UI" w:hAnsi="Segoe UI" w:cs="Segoe UI"/>
          <w:sz w:val="24"/>
          <w:szCs w:val="24"/>
        </w:rPr>
        <w:t>начение и роль государственного кадастра недвижимости в России менялись в зависимости от того, какие цели и задачи государство ставило перед экономикой: либо это жесткое планирование и управление территориями, либо совершенствование системы налогообложения и учета доходности, либо необходимость учета прав, количественных и качественных характеристик земли.</w:t>
      </w:r>
    </w:p>
    <w:p w:rsidR="00A64869" w:rsidRPr="002A71D9" w:rsidRDefault="00A64869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>Значение современного государственного кадастра недвижимости заключается в большей степени в том, что объем информации об объекте недвижимости, содержащейся в государственном кадастре недвижимости, позволяет определить, может ли данный объект быть индивидуально-определенным объектом и, соответственно, находиться в обороте, быть предметом сделки с имеющимися характеристиками либо имеющихся характеристик о нем недостаточно.</w:t>
      </w:r>
      <w:r w:rsidR="00B255DB" w:rsidRPr="002A71D9">
        <w:rPr>
          <w:rFonts w:ascii="Segoe UI" w:hAnsi="Segoe UI" w:cs="Segoe UI"/>
          <w:sz w:val="24"/>
          <w:szCs w:val="24"/>
        </w:rPr>
        <w:t xml:space="preserve"> Подобный подход, определенный государством в последние годы, приобретает в большей степени экономическую </w:t>
      </w:r>
      <w:r w:rsidR="00FD0AF8" w:rsidRPr="002A71D9">
        <w:rPr>
          <w:rFonts w:ascii="Segoe UI" w:hAnsi="Segoe UI" w:cs="Segoe UI"/>
          <w:sz w:val="24"/>
          <w:szCs w:val="24"/>
        </w:rPr>
        <w:t>«</w:t>
      </w:r>
      <w:r w:rsidR="00B255DB" w:rsidRPr="002A71D9">
        <w:rPr>
          <w:rFonts w:ascii="Segoe UI" w:hAnsi="Segoe UI" w:cs="Segoe UI"/>
          <w:sz w:val="24"/>
          <w:szCs w:val="24"/>
        </w:rPr>
        <w:t>окраску</w:t>
      </w:r>
      <w:r w:rsidR="00FD0AF8" w:rsidRPr="002A71D9">
        <w:rPr>
          <w:rFonts w:ascii="Segoe UI" w:hAnsi="Segoe UI" w:cs="Segoe UI"/>
          <w:sz w:val="24"/>
          <w:szCs w:val="24"/>
        </w:rPr>
        <w:t>»</w:t>
      </w:r>
      <w:r w:rsidR="00B255DB" w:rsidRPr="002A71D9">
        <w:rPr>
          <w:rFonts w:ascii="Segoe UI" w:hAnsi="Segoe UI" w:cs="Segoe UI"/>
          <w:sz w:val="24"/>
          <w:szCs w:val="24"/>
        </w:rPr>
        <w:t>.</w:t>
      </w:r>
    </w:p>
    <w:p w:rsidR="00B255DB" w:rsidRPr="002A71D9" w:rsidRDefault="00FD0AF8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 xml:space="preserve">В свою очередь, </w:t>
      </w:r>
      <w:r w:rsidR="00453D74" w:rsidRPr="002A71D9">
        <w:rPr>
          <w:rFonts w:ascii="Segoe UI" w:hAnsi="Segoe UI" w:cs="Segoe UI"/>
          <w:sz w:val="24"/>
          <w:szCs w:val="24"/>
        </w:rPr>
        <w:t>о</w:t>
      </w:r>
      <w:r w:rsidR="00A64869" w:rsidRPr="002A71D9">
        <w:rPr>
          <w:rFonts w:ascii="Segoe UI" w:hAnsi="Segoe UI" w:cs="Segoe UI"/>
          <w:sz w:val="24"/>
          <w:szCs w:val="24"/>
        </w:rPr>
        <w:t xml:space="preserve">дним из факторов, влияющих на эффективность управления ресурсами с позиции ведения государственного кадастрового учета </w:t>
      </w:r>
      <w:r w:rsidRPr="002A71D9">
        <w:rPr>
          <w:rFonts w:ascii="Segoe UI" w:hAnsi="Segoe UI" w:cs="Segoe UI"/>
          <w:sz w:val="24"/>
          <w:szCs w:val="24"/>
        </w:rPr>
        <w:t>объектов недвижимости</w:t>
      </w:r>
      <w:r w:rsidR="00A64869" w:rsidRPr="002A71D9">
        <w:rPr>
          <w:rFonts w:ascii="Segoe UI" w:hAnsi="Segoe UI" w:cs="Segoe UI"/>
          <w:sz w:val="24"/>
          <w:szCs w:val="24"/>
        </w:rPr>
        <w:t xml:space="preserve">, </w:t>
      </w:r>
      <w:r w:rsidR="00B255DB" w:rsidRPr="002A71D9">
        <w:rPr>
          <w:rFonts w:ascii="Segoe UI" w:hAnsi="Segoe UI" w:cs="Segoe UI"/>
          <w:sz w:val="24"/>
          <w:szCs w:val="24"/>
        </w:rPr>
        <w:t>является</w:t>
      </w:r>
      <w:r w:rsidR="00A64869" w:rsidRPr="002A71D9">
        <w:rPr>
          <w:rFonts w:ascii="Segoe UI" w:hAnsi="Segoe UI" w:cs="Segoe UI"/>
          <w:sz w:val="24"/>
          <w:szCs w:val="24"/>
        </w:rPr>
        <w:t xml:space="preserve"> информационно</w:t>
      </w:r>
      <w:r w:rsidR="00B255DB" w:rsidRPr="002A71D9">
        <w:rPr>
          <w:rFonts w:ascii="Segoe UI" w:hAnsi="Segoe UI" w:cs="Segoe UI"/>
          <w:sz w:val="24"/>
          <w:szCs w:val="24"/>
        </w:rPr>
        <w:t>е</w:t>
      </w:r>
      <w:r w:rsidR="00A64869" w:rsidRPr="002A71D9">
        <w:rPr>
          <w:rFonts w:ascii="Segoe UI" w:hAnsi="Segoe UI" w:cs="Segoe UI"/>
          <w:sz w:val="24"/>
          <w:szCs w:val="24"/>
        </w:rPr>
        <w:t xml:space="preserve"> взаимодействи</w:t>
      </w:r>
      <w:r w:rsidR="00B255DB" w:rsidRPr="002A71D9">
        <w:rPr>
          <w:rFonts w:ascii="Segoe UI" w:hAnsi="Segoe UI" w:cs="Segoe UI"/>
          <w:sz w:val="24"/>
          <w:szCs w:val="24"/>
        </w:rPr>
        <w:t>е</w:t>
      </w:r>
      <w:r w:rsidR="00A64869" w:rsidRPr="002A71D9">
        <w:rPr>
          <w:rFonts w:ascii="Segoe UI" w:hAnsi="Segoe UI" w:cs="Segoe UI"/>
          <w:sz w:val="24"/>
          <w:szCs w:val="24"/>
        </w:rPr>
        <w:t xml:space="preserve"> при ведении государственного кадастра недвижимости. </w:t>
      </w:r>
    </w:p>
    <w:p w:rsidR="00B255DB" w:rsidRPr="002A71D9" w:rsidRDefault="00B255DB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 xml:space="preserve">В общепринятом понимании,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информационноевзаимодействие</w:t>
      </w:r>
      <w:r w:rsidR="007A33DB" w:rsidRPr="002A71D9">
        <w:rPr>
          <w:rFonts w:ascii="Segoe UI" w:hAnsi="Segoe UI" w:cs="Segoe UI"/>
          <w:color w:val="000000"/>
          <w:sz w:val="24"/>
          <w:szCs w:val="24"/>
        </w:rPr>
        <w:t xml:space="preserve">–это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процессвзаимодействиядвухиболеесубъектов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цельюиосновнымсодержаниемкоторогоявляетсяизменениеимеющейсяинформациихотябыу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о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дногоизних</w:t>
      </w:r>
      <w:r w:rsidRPr="002A71D9">
        <w:rPr>
          <w:rFonts w:ascii="Segoe UI" w:hAnsi="Segoe UI" w:cs="Segoe UI"/>
          <w:color w:val="000000"/>
          <w:sz w:val="24"/>
          <w:szCs w:val="24"/>
        </w:rPr>
        <w:t>.</w:t>
      </w:r>
    </w:p>
    <w:p w:rsidR="00B255DB" w:rsidRPr="002A71D9" w:rsidRDefault="00B255DB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color w:val="000000"/>
          <w:sz w:val="24"/>
          <w:szCs w:val="24"/>
        </w:rPr>
        <w:t xml:space="preserve">Понятие «Информационное взаимодействие» в земельном законодательстве впервые было введено статьей 15 </w:t>
      </w:r>
      <w:r w:rsidR="003547B2">
        <w:rPr>
          <w:rFonts w:ascii="Segoe UI" w:hAnsi="Segoe UI" w:cs="Segoe UI"/>
          <w:color w:val="000000"/>
          <w:sz w:val="24"/>
          <w:szCs w:val="24"/>
        </w:rPr>
        <w:t>З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акона </w:t>
      </w:r>
      <w:r w:rsidR="003547B2">
        <w:rPr>
          <w:rFonts w:ascii="Segoe UI" w:hAnsi="Segoe UI" w:cs="Segoe UI"/>
          <w:color w:val="000000"/>
          <w:sz w:val="24"/>
          <w:szCs w:val="24"/>
        </w:rPr>
        <w:t>о к</w:t>
      </w:r>
      <w:r w:rsidRPr="002A71D9">
        <w:rPr>
          <w:rFonts w:ascii="Segoe UI" w:hAnsi="Segoe UI" w:cs="Segoe UI"/>
          <w:color w:val="000000"/>
          <w:sz w:val="24"/>
          <w:szCs w:val="24"/>
        </w:rPr>
        <w:t>адастре. Предметом регулирования настоящей статьи является описание процесса направления органами государственной власти и местного самоуправления в орган кадастрового учета документов с двумя основными целями. Первой целью является наполнение государственного кадастра недвижимости сведениями об объектах землеустройства. Второй целью является внесение в государственный кадастр недвижимости сведений об изменении качественных характеристикобъектов недвижимости, в случае, если принятие органами государственной власти и местного самоуправления решений связано с изменением таких характеристик.</w:t>
      </w:r>
    </w:p>
    <w:p w:rsidR="002F5782" w:rsidRPr="002A71D9" w:rsidRDefault="002F5782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color w:val="000000"/>
          <w:sz w:val="24"/>
          <w:szCs w:val="24"/>
        </w:rPr>
        <w:t xml:space="preserve">Информационное взаимодействие при ведении государственного кадастра недвижимости имеет ряд очевидных преимуществ, как для органов власти, так и для правообладателей объектов недвижимости. В частности, при передаче органами </w:t>
      </w:r>
      <w:r w:rsidRPr="002A71D9">
        <w:rPr>
          <w:rFonts w:ascii="Segoe UI" w:hAnsi="Segoe UI" w:cs="Segoe UI"/>
          <w:color w:val="000000"/>
          <w:sz w:val="24"/>
          <w:szCs w:val="24"/>
        </w:rPr>
        <w:lastRenderedPageBreak/>
        <w:t xml:space="preserve">государственной власти и местного самоуправления сведений об изменении качественных характеристик объектов недвижимости исключается заявительный порядок, что в свою очередь, сокращает временные и трудовые затраты органов государственной власти и местного самоуправления по подготовке и выдаче копий соответствующих решений правообладателям объектов недвижимости. Для правообладателей объектов недвижимости, в свою очередь, исключается необходимость подачи соответствующих заявлений о кадастровом учете изменений, что влечет за собой сокращение затрат сотрудников кадастрового учета по обработке и проверке всех документов, необходимых для кадастрового учета, и упрощает процесс оформления недвижимости. </w:t>
      </w:r>
    </w:p>
    <w:p w:rsidR="002F5782" w:rsidRPr="002A71D9" w:rsidRDefault="004B1FE6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hyperlink r:id="rId5" w:history="1">
        <w:proofErr w:type="gramStart"/>
        <w:r w:rsidR="00A64869" w:rsidRPr="002A71D9">
          <w:rPr>
            <w:rFonts w:ascii="Segoe UI" w:hAnsi="Segoe UI" w:cs="Segoe UI"/>
            <w:sz w:val="24"/>
            <w:szCs w:val="24"/>
          </w:rPr>
          <w:t>Постановлением</w:t>
        </w:r>
      </w:hyperlink>
      <w:r w:rsidR="00A64869" w:rsidRPr="002A71D9">
        <w:rPr>
          <w:rFonts w:ascii="Segoe UI" w:hAnsi="Segoe UI" w:cs="Segoe UI"/>
          <w:sz w:val="24"/>
          <w:szCs w:val="24"/>
        </w:rPr>
        <w:t xml:space="preserve"> от </w:t>
      </w:r>
      <w:r w:rsidR="000B1FF2" w:rsidRPr="002A71D9">
        <w:rPr>
          <w:rFonts w:ascii="Segoe UI" w:hAnsi="Segoe UI" w:cs="Segoe UI"/>
          <w:sz w:val="24"/>
          <w:szCs w:val="24"/>
        </w:rPr>
        <w:t>0</w:t>
      </w:r>
      <w:r w:rsidR="00A64869" w:rsidRPr="002A71D9">
        <w:rPr>
          <w:rFonts w:ascii="Segoe UI" w:hAnsi="Segoe UI" w:cs="Segoe UI"/>
          <w:sz w:val="24"/>
          <w:szCs w:val="24"/>
        </w:rPr>
        <w:t>3</w:t>
      </w:r>
      <w:r w:rsidR="000B1FF2" w:rsidRPr="002A71D9">
        <w:rPr>
          <w:rFonts w:ascii="Segoe UI" w:hAnsi="Segoe UI" w:cs="Segoe UI"/>
          <w:sz w:val="24"/>
          <w:szCs w:val="24"/>
        </w:rPr>
        <w:t>.02.</w:t>
      </w:r>
      <w:r w:rsidR="00A64869" w:rsidRPr="002A71D9">
        <w:rPr>
          <w:rFonts w:ascii="Segoe UI" w:hAnsi="Segoe UI" w:cs="Segoe UI"/>
          <w:sz w:val="24"/>
          <w:szCs w:val="24"/>
        </w:rPr>
        <w:t xml:space="preserve">2014 </w:t>
      </w:r>
      <w:r w:rsidR="00B255DB" w:rsidRPr="002A71D9">
        <w:rPr>
          <w:rFonts w:ascii="Segoe UI" w:hAnsi="Segoe UI" w:cs="Segoe UI"/>
          <w:sz w:val="24"/>
          <w:szCs w:val="24"/>
        </w:rPr>
        <w:t>№</w:t>
      </w:r>
      <w:r w:rsidR="00A64869" w:rsidRPr="002A71D9">
        <w:rPr>
          <w:rFonts w:ascii="Segoe UI" w:hAnsi="Segoe UI" w:cs="Segoe UI"/>
          <w:sz w:val="24"/>
          <w:szCs w:val="24"/>
        </w:rPr>
        <w:t xml:space="preserve"> 71 Правительство России определило перечень, содержание направляемых документов и порядок их направления, в том числе с использованием системы электронного взаимодействия, и требования к формату документов в электронной</w:t>
      </w:r>
      <w:r w:rsidR="00B255DB" w:rsidRPr="002A71D9">
        <w:rPr>
          <w:rFonts w:ascii="Segoe UI" w:hAnsi="Segoe UI" w:cs="Segoe UI"/>
          <w:sz w:val="24"/>
          <w:szCs w:val="24"/>
        </w:rPr>
        <w:t xml:space="preserve"> форме</w:t>
      </w:r>
      <w:r w:rsidR="002F5782" w:rsidRPr="002A71D9">
        <w:rPr>
          <w:rFonts w:ascii="Segoe UI" w:hAnsi="Segoe UI" w:cs="Segoe UI"/>
          <w:sz w:val="24"/>
          <w:szCs w:val="24"/>
        </w:rPr>
        <w:t xml:space="preserve"> (</w:t>
      </w:r>
      <w:r w:rsidR="002F5782" w:rsidRPr="002A71D9">
        <w:rPr>
          <w:rFonts w:ascii="Segoe UI" w:hAnsi="Segoe UI" w:cs="Segoe UI"/>
          <w:color w:val="000000"/>
          <w:sz w:val="24"/>
          <w:szCs w:val="24"/>
        </w:rPr>
        <w:t>смысл этой технологии сводится к тому, что в процессе информационного взаимодействия органы государственной власти и органы местного самоуправления передают в орган кадастрового учета не</w:t>
      </w:r>
      <w:r w:rsidR="002F5782" w:rsidRPr="002A71D9">
        <w:rPr>
          <w:rFonts w:ascii="Segoe UI" w:hAnsi="Segoe UI" w:cs="Segoe UI"/>
          <w:color w:val="000000"/>
          <w:sz w:val="24"/>
          <w:szCs w:val="24"/>
        </w:rPr>
        <w:br/>
        <w:t>бумажные носители информации, зачастую, содержащие</w:t>
      </w:r>
      <w:proofErr w:type="gramEnd"/>
      <w:r w:rsidR="002F5782" w:rsidRPr="002A71D9">
        <w:rPr>
          <w:rFonts w:ascii="Segoe UI" w:hAnsi="Segoe UI" w:cs="Segoe UI"/>
          <w:color w:val="000000"/>
          <w:sz w:val="24"/>
          <w:szCs w:val="24"/>
        </w:rPr>
        <w:t xml:space="preserve"> большой объем сведений, а электронные выписки из таких документов, содержащие только информацию, подлежащую внесению в государственный кадастр недвижимости, в виде XML-документов).</w:t>
      </w:r>
    </w:p>
    <w:p w:rsidR="00B255DB" w:rsidRPr="002A71D9" w:rsidRDefault="00A64869" w:rsidP="0001738C">
      <w:pPr>
        <w:pStyle w:val="ConsPlusNormal"/>
        <w:spacing w:after="12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hAnsi="Segoe UI" w:cs="Segoe UI"/>
          <w:sz w:val="24"/>
          <w:szCs w:val="24"/>
        </w:rPr>
        <w:t>Однако на практике положения законодательства об информационном взаимодействии реализуются достаточно сложно</w:t>
      </w:r>
      <w:r w:rsidR="00B255DB" w:rsidRPr="002A71D9">
        <w:rPr>
          <w:rFonts w:ascii="Segoe UI" w:hAnsi="Segoe UI" w:cs="Segoe UI"/>
          <w:sz w:val="24"/>
          <w:szCs w:val="24"/>
        </w:rPr>
        <w:t>.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Связано это с несколькими причинами</w:t>
      </w:r>
      <w:r w:rsidR="00571FE1" w:rsidRPr="002A71D9">
        <w:rPr>
          <w:rFonts w:ascii="Segoe UI" w:eastAsia="Times New Roman" w:hAnsi="Segoe UI" w:cs="Segoe UI"/>
          <w:sz w:val="24"/>
          <w:szCs w:val="24"/>
          <w:lang w:eastAsia="ru-RU"/>
        </w:rPr>
        <w:t>: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Во-первых, за последнее время резко увеличился поток информации, как внешней, так и внутренней.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Во-вторых, в связи с постоянной потребностью улучшения эффективности кадастровых мероприятий, растет необходимость более качественной обработки информации.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 xml:space="preserve">В-третьих, внедрение и развертывание системы </w:t>
      </w:r>
      <w:r w:rsidR="00B255DB" w:rsidRPr="002A71D9">
        <w:rPr>
          <w:rFonts w:ascii="Segoe UI" w:eastAsia="Times New Roman" w:hAnsi="Segoe UI" w:cs="Segoe UI"/>
          <w:sz w:val="24"/>
          <w:szCs w:val="24"/>
          <w:lang w:eastAsia="ru-RU"/>
        </w:rPr>
        <w:t>г</w:t>
      </w: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осударственного кадастра недвижимости требует унификации данных и упрощения их представления. Все это вместе взятое и заставляет искать новые пути и методы организации обработки информационных потоков.</w:t>
      </w:r>
    </w:p>
    <w:p w:rsidR="002F5782" w:rsidRDefault="002F5782" w:rsidP="0001738C">
      <w:pPr>
        <w:widowControl w:val="0"/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color w:val="000000"/>
          <w:sz w:val="24"/>
          <w:szCs w:val="24"/>
        </w:rPr>
        <w:t>Формирование единого информационного пространства ГКН является многоцелевой задачей и ее необходимо решать силами всех ведомств на федеральном, региональном и муниципальном уровнях.</w:t>
      </w:r>
    </w:p>
    <w:p w:rsidR="003547B2" w:rsidRDefault="003547B2" w:rsidP="003547B2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547B2" w:rsidRDefault="003547B2" w:rsidP="003547B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547B2" w:rsidRPr="00C624D7" w:rsidRDefault="003547B2" w:rsidP="003547B2">
      <w:pPr>
        <w:spacing w:after="0"/>
        <w:ind w:firstLine="709"/>
        <w:jc w:val="both"/>
        <w:rPr>
          <w:rFonts w:ascii="Segoe UI" w:hAnsi="Segoe UI" w:cs="Segoe UI"/>
          <w:b/>
          <w:sz w:val="16"/>
          <w:szCs w:val="16"/>
        </w:rPr>
      </w:pPr>
      <w:r w:rsidRPr="00C624D7">
        <w:rPr>
          <w:rFonts w:ascii="Segoe UI" w:hAnsi="Segoe UI" w:cs="Segoe UI"/>
          <w:b/>
          <w:sz w:val="16"/>
          <w:szCs w:val="16"/>
        </w:rPr>
        <w:t>О Федеральной кадастровой палате</w:t>
      </w:r>
    </w:p>
    <w:p w:rsidR="003547B2" w:rsidRPr="00C624D7" w:rsidRDefault="003547B2" w:rsidP="003547B2">
      <w:pPr>
        <w:spacing w:after="0"/>
        <w:ind w:firstLine="709"/>
        <w:jc w:val="both"/>
        <w:rPr>
          <w:rFonts w:ascii="Segoe UI" w:hAnsi="Segoe UI" w:cs="Segoe UI"/>
          <w:sz w:val="16"/>
          <w:szCs w:val="16"/>
        </w:rPr>
      </w:pPr>
      <w:r w:rsidRPr="00C624D7">
        <w:rPr>
          <w:rFonts w:ascii="Segoe UI" w:hAnsi="Segoe UI" w:cs="Segoe UI"/>
          <w:sz w:val="16"/>
          <w:szCs w:val="16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547B2" w:rsidRPr="00C624D7" w:rsidRDefault="003547B2" w:rsidP="003547B2">
      <w:pPr>
        <w:spacing w:after="0"/>
        <w:ind w:firstLine="709"/>
        <w:jc w:val="both"/>
        <w:rPr>
          <w:rFonts w:ascii="Segoe UI" w:hAnsi="Segoe UI" w:cs="Segoe UI"/>
          <w:sz w:val="16"/>
          <w:szCs w:val="16"/>
        </w:rPr>
      </w:pPr>
      <w:r w:rsidRPr="00C624D7">
        <w:rPr>
          <w:rFonts w:ascii="Segoe UI" w:hAnsi="Segoe UI" w:cs="Segoe UI"/>
          <w:sz w:val="16"/>
          <w:szCs w:val="16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3547B2" w:rsidRPr="00C624D7" w:rsidRDefault="003547B2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16"/>
          <w:szCs w:val="16"/>
          <w:lang w:eastAsia="ru-RU"/>
        </w:rPr>
      </w:pPr>
    </w:p>
    <w:sectPr w:rsidR="003547B2" w:rsidRPr="00C624D7" w:rsidSect="00C624D7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C2D"/>
    <w:rsid w:val="0001738C"/>
    <w:rsid w:val="000B1FF2"/>
    <w:rsid w:val="000F0E4D"/>
    <w:rsid w:val="00176495"/>
    <w:rsid w:val="00214C2D"/>
    <w:rsid w:val="002A71D9"/>
    <w:rsid w:val="002F5782"/>
    <w:rsid w:val="003547B2"/>
    <w:rsid w:val="00453D74"/>
    <w:rsid w:val="004B1FE6"/>
    <w:rsid w:val="00571FE1"/>
    <w:rsid w:val="00672A34"/>
    <w:rsid w:val="007A33DB"/>
    <w:rsid w:val="00A5479F"/>
    <w:rsid w:val="00A64869"/>
    <w:rsid w:val="00B255DB"/>
    <w:rsid w:val="00C624D7"/>
    <w:rsid w:val="00DE1731"/>
    <w:rsid w:val="00F332E1"/>
    <w:rsid w:val="00FD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214C2D"/>
  </w:style>
  <w:style w:type="paragraph" w:customStyle="1" w:styleId="ConsPlusNormal">
    <w:name w:val="ConsPlusNormal"/>
    <w:rsid w:val="00A64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214C2D"/>
  </w:style>
  <w:style w:type="paragraph" w:customStyle="1" w:styleId="ConsPlusNormal">
    <w:name w:val="ConsPlusNormal"/>
    <w:rsid w:val="00A64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B3D018E4FB0641A00D0F2F3000DBE2CC8CD9F8BFBF9611734DFCF179B2b3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Леонидовна</dc:creator>
  <cp:lastModifiedBy>Любовь</cp:lastModifiedBy>
  <cp:revision>2</cp:revision>
  <cp:lastPrinted>2016-04-05T07:21:00Z</cp:lastPrinted>
  <dcterms:created xsi:type="dcterms:W3CDTF">2016-12-12T08:11:00Z</dcterms:created>
  <dcterms:modified xsi:type="dcterms:W3CDTF">2016-12-12T08:11:00Z</dcterms:modified>
</cp:coreProperties>
</file>