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94" w:rsidRPr="00B02378" w:rsidRDefault="00941594" w:rsidP="0094159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02378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941594" w:rsidRPr="00B02378" w:rsidRDefault="006F4749" w:rsidP="0094159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БАШКАТОВСКОГО</w:t>
      </w:r>
      <w:r w:rsidR="00941594" w:rsidRPr="00B02378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941594" w:rsidRPr="00B02378" w:rsidRDefault="00941594" w:rsidP="0094159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02378">
        <w:rPr>
          <w:rFonts w:ascii="Arial" w:hAnsi="Arial" w:cs="Arial"/>
          <w:b/>
          <w:bCs/>
          <w:sz w:val="32"/>
          <w:szCs w:val="32"/>
        </w:rPr>
        <w:t xml:space="preserve">ОБОЯНСКОГО РАЙОНА </w:t>
      </w:r>
    </w:p>
    <w:p w:rsidR="00941594" w:rsidRPr="00B02378" w:rsidRDefault="00941594" w:rsidP="0094159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023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941594" w:rsidRPr="00EA7EDF" w:rsidRDefault="00EA7EDF" w:rsidP="0094159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7EDF">
        <w:rPr>
          <w:rFonts w:ascii="Arial" w:hAnsi="Arial" w:cs="Arial"/>
          <w:b/>
          <w:sz w:val="32"/>
          <w:szCs w:val="32"/>
        </w:rPr>
        <w:t>ПЯТОГО СОЗЫВА</w:t>
      </w:r>
    </w:p>
    <w:p w:rsidR="00941594" w:rsidRPr="00B02378" w:rsidRDefault="00941594" w:rsidP="00941594">
      <w:pPr>
        <w:spacing w:before="100" w:beforeAutospacing="1" w:after="0" w:line="240" w:lineRule="auto"/>
        <w:rPr>
          <w:rFonts w:ascii="Arial" w:hAnsi="Arial" w:cs="Arial"/>
          <w:sz w:val="32"/>
          <w:szCs w:val="32"/>
        </w:rPr>
      </w:pPr>
      <w:r w:rsidRPr="00B02378">
        <w:rPr>
          <w:rFonts w:ascii="Arial" w:hAnsi="Arial" w:cs="Arial"/>
          <w:b/>
          <w:bCs/>
          <w:sz w:val="32"/>
          <w:szCs w:val="32"/>
        </w:rPr>
        <w:t xml:space="preserve">                                             РЕШЕНИЕ</w:t>
      </w:r>
    </w:p>
    <w:p w:rsidR="00941594" w:rsidRPr="00B02378" w:rsidRDefault="00941594" w:rsidP="00941594">
      <w:pPr>
        <w:spacing w:before="100" w:beforeAutospacing="1"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941594" w:rsidRPr="00B02378" w:rsidRDefault="00941594" w:rsidP="0094159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02378">
        <w:rPr>
          <w:rFonts w:ascii="Arial" w:hAnsi="Arial" w:cs="Arial"/>
          <w:b/>
          <w:bCs/>
          <w:color w:val="000000"/>
          <w:sz w:val="32"/>
          <w:szCs w:val="32"/>
        </w:rPr>
        <w:t xml:space="preserve">от  </w:t>
      </w:r>
      <w:r w:rsidR="00DE1540">
        <w:rPr>
          <w:rFonts w:ascii="Arial" w:hAnsi="Arial" w:cs="Arial"/>
          <w:b/>
          <w:bCs/>
          <w:color w:val="000000"/>
          <w:sz w:val="32"/>
          <w:szCs w:val="32"/>
        </w:rPr>
        <w:t>25 мая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2016 года № </w:t>
      </w:r>
      <w:r w:rsidR="00DE1540">
        <w:rPr>
          <w:rFonts w:ascii="Arial" w:hAnsi="Arial" w:cs="Arial"/>
          <w:b/>
          <w:bCs/>
          <w:color w:val="000000"/>
          <w:sz w:val="32"/>
          <w:szCs w:val="32"/>
        </w:rPr>
        <w:t>71/20</w:t>
      </w:r>
      <w:r w:rsidR="00463601">
        <w:rPr>
          <w:rFonts w:ascii="Arial" w:hAnsi="Arial" w:cs="Arial"/>
          <w:b/>
          <w:bCs/>
          <w:color w:val="000000"/>
          <w:sz w:val="32"/>
          <w:szCs w:val="32"/>
        </w:rPr>
        <w:t>5</w:t>
      </w:r>
    </w:p>
    <w:p w:rsidR="00941594" w:rsidRPr="00B02378" w:rsidRDefault="00941594" w:rsidP="0094159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32"/>
          <w:szCs w:val="32"/>
          <w:lang w:eastAsia="ar-SA"/>
        </w:rPr>
      </w:pPr>
      <w:r w:rsidRPr="00B02378">
        <w:rPr>
          <w:rFonts w:ascii="Arial" w:hAnsi="Arial" w:cs="Arial"/>
          <w:b/>
          <w:kern w:val="1"/>
          <w:sz w:val="32"/>
          <w:szCs w:val="32"/>
          <w:lang w:eastAsia="ar-SA"/>
        </w:rPr>
        <w:t xml:space="preserve">О </w:t>
      </w:r>
      <w:proofErr w:type="gramStart"/>
      <w:r w:rsidRPr="00B02378">
        <w:rPr>
          <w:rFonts w:ascii="Arial" w:hAnsi="Arial" w:cs="Arial"/>
          <w:b/>
          <w:kern w:val="1"/>
          <w:sz w:val="32"/>
          <w:szCs w:val="32"/>
          <w:lang w:eastAsia="ar-SA"/>
        </w:rPr>
        <w:t>ПОЛОЖЕНИИ</w:t>
      </w:r>
      <w:proofErr w:type="gramEnd"/>
      <w:r w:rsidRPr="00B02378">
        <w:rPr>
          <w:rFonts w:ascii="Arial" w:hAnsi="Arial" w:cs="Arial"/>
          <w:b/>
          <w:kern w:val="1"/>
          <w:sz w:val="32"/>
          <w:szCs w:val="32"/>
          <w:lang w:eastAsia="ar-SA"/>
        </w:rPr>
        <w:t xml:space="preserve"> О ПОРЯДКЕ  ПРОВЕДЕНИЯ</w:t>
      </w:r>
    </w:p>
    <w:p w:rsidR="00941594" w:rsidRPr="00B02378" w:rsidRDefault="00EB34E3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32"/>
          <w:szCs w:val="32"/>
          <w:lang w:eastAsia="ar-SA"/>
        </w:rPr>
      </w:pPr>
      <w:r>
        <w:rPr>
          <w:rFonts w:ascii="Arial" w:hAnsi="Arial" w:cs="Arial"/>
          <w:b/>
          <w:kern w:val="1"/>
          <w:sz w:val="32"/>
          <w:szCs w:val="32"/>
          <w:lang w:eastAsia="ar-SA"/>
        </w:rPr>
        <w:t xml:space="preserve">  МОН</w:t>
      </w:r>
      <w:r w:rsidR="00941594" w:rsidRPr="00B02378">
        <w:rPr>
          <w:rFonts w:ascii="Arial" w:hAnsi="Arial" w:cs="Arial"/>
          <w:b/>
          <w:kern w:val="1"/>
          <w:sz w:val="32"/>
          <w:szCs w:val="32"/>
          <w:lang w:eastAsia="ar-SA"/>
        </w:rPr>
        <w:t xml:space="preserve">ИТОРИНГА МУНИЦИПАЛЬНЫХ  ПРАВОВЫХ АКТОВ СОБРАНИЯ  ДЕПУТАТОВ </w:t>
      </w:r>
      <w:r w:rsidR="006F4749">
        <w:rPr>
          <w:rFonts w:ascii="Arial" w:hAnsi="Arial" w:cs="Arial"/>
          <w:b/>
          <w:kern w:val="1"/>
          <w:sz w:val="32"/>
          <w:szCs w:val="32"/>
          <w:lang w:eastAsia="ar-SA"/>
        </w:rPr>
        <w:t>БАШКАТОВСКОГО</w:t>
      </w:r>
      <w:r w:rsidR="00941594" w:rsidRPr="00B02378">
        <w:rPr>
          <w:rFonts w:ascii="Arial" w:hAnsi="Arial" w:cs="Arial"/>
          <w:b/>
          <w:kern w:val="1"/>
          <w:sz w:val="32"/>
          <w:szCs w:val="32"/>
          <w:lang w:eastAsia="ar-SA"/>
        </w:rPr>
        <w:t xml:space="preserve">  СЕЛЬСОВЕТА  </w:t>
      </w: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32"/>
          <w:szCs w:val="32"/>
          <w:lang w:eastAsia="ar-SA"/>
        </w:rPr>
      </w:pPr>
      <w:r w:rsidRPr="00B02378">
        <w:rPr>
          <w:rFonts w:ascii="Arial" w:hAnsi="Arial" w:cs="Arial"/>
          <w:b/>
          <w:kern w:val="1"/>
          <w:sz w:val="32"/>
          <w:szCs w:val="32"/>
          <w:lang w:eastAsia="ar-SA"/>
        </w:rPr>
        <w:t>ОБОЯНСКОГО РАЙОНА КУРСКОЙ ОБЛАСТИ</w:t>
      </w: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>Руководствуясь Федеральным законом №</w:t>
      </w:r>
      <w:r w:rsidR="006F4749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172-ФЗот 17.07.2009 «Об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антикоррупционной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экспертизе нормативных правовых актов и проектов нормативных правовых актов»,</w:t>
      </w:r>
      <w:r w:rsidR="006F4749">
        <w:rPr>
          <w:rFonts w:ascii="Arial" w:hAnsi="Arial" w:cs="Arial"/>
          <w:kern w:val="1"/>
          <w:sz w:val="24"/>
          <w:szCs w:val="24"/>
          <w:lang w:eastAsia="ar-SA"/>
        </w:rPr>
        <w:t xml:space="preserve"> Собрание депутатов </w:t>
      </w:r>
      <w:proofErr w:type="spellStart"/>
      <w:r w:rsidR="006F4749">
        <w:rPr>
          <w:rFonts w:ascii="Arial" w:hAnsi="Arial" w:cs="Arial"/>
          <w:kern w:val="1"/>
          <w:sz w:val="24"/>
          <w:szCs w:val="24"/>
          <w:lang w:eastAsia="ar-SA"/>
        </w:rPr>
        <w:t>Башкатовского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Обоянского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района Курской области  РЕШИЛО: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>1. Утвердить По</w:t>
      </w:r>
      <w:r w:rsidR="00EB34E3">
        <w:rPr>
          <w:rFonts w:ascii="Arial" w:hAnsi="Arial" w:cs="Arial"/>
          <w:kern w:val="1"/>
          <w:sz w:val="24"/>
          <w:szCs w:val="24"/>
          <w:lang w:eastAsia="ar-SA"/>
        </w:rPr>
        <w:t xml:space="preserve">ложение о порядке </w:t>
      </w:r>
      <w:proofErr w:type="gramStart"/>
      <w:r w:rsidR="00EB34E3">
        <w:rPr>
          <w:rFonts w:ascii="Arial" w:hAnsi="Arial" w:cs="Arial"/>
          <w:kern w:val="1"/>
          <w:sz w:val="24"/>
          <w:szCs w:val="24"/>
          <w:lang w:eastAsia="ar-SA"/>
        </w:rPr>
        <w:t>проведения мон</w:t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>иторинга правовых актов Собрания  депутатов</w:t>
      </w:r>
      <w:proofErr w:type="gram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 w:rsidR="006F4749">
        <w:rPr>
          <w:rFonts w:ascii="Arial" w:hAnsi="Arial" w:cs="Arial"/>
          <w:kern w:val="1"/>
          <w:sz w:val="24"/>
          <w:szCs w:val="24"/>
          <w:lang w:eastAsia="ar-SA"/>
        </w:rPr>
        <w:t>Башкатовского</w:t>
      </w:r>
      <w:proofErr w:type="spellEnd"/>
      <w:r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Обоянского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района Курской области согласно приложению №1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>2. Настоящее решение вступает в силу с момента официального опубликования.</w:t>
      </w:r>
    </w:p>
    <w:p w:rsidR="00941594" w:rsidRPr="00B02378" w:rsidRDefault="00941594" w:rsidP="00941594">
      <w:p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</w:p>
    <w:p w:rsidR="00941594" w:rsidRPr="00B02378" w:rsidRDefault="006F4749" w:rsidP="00941594">
      <w:p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kern w:val="1"/>
          <w:sz w:val="24"/>
          <w:szCs w:val="24"/>
          <w:lang w:eastAsia="ar-SA"/>
        </w:rPr>
        <w:t xml:space="preserve">Глава </w:t>
      </w:r>
      <w:proofErr w:type="spellStart"/>
      <w:r>
        <w:rPr>
          <w:rFonts w:ascii="Arial" w:hAnsi="Arial" w:cs="Arial"/>
          <w:kern w:val="1"/>
          <w:sz w:val="24"/>
          <w:szCs w:val="24"/>
          <w:lang w:eastAsia="ar-SA"/>
        </w:rPr>
        <w:t>Башкатовского</w:t>
      </w:r>
      <w:proofErr w:type="spellEnd"/>
      <w:r w:rsidR="00941594"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                    </w:t>
      </w:r>
      <w:r>
        <w:rPr>
          <w:rFonts w:ascii="Arial" w:hAnsi="Arial" w:cs="Arial"/>
          <w:kern w:val="1"/>
          <w:sz w:val="24"/>
          <w:szCs w:val="24"/>
          <w:lang w:eastAsia="ar-SA"/>
        </w:rPr>
        <w:t xml:space="preserve">                                       М.С.Малыхин.</w:t>
      </w: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522AE6" w:rsidRDefault="00522AE6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522AE6" w:rsidRDefault="00522AE6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522AE6" w:rsidRDefault="00522AE6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522AE6" w:rsidRDefault="00522AE6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522AE6" w:rsidRPr="00B02378" w:rsidRDefault="00522AE6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lastRenderedPageBreak/>
        <w:t>Приложение № 1</w:t>
      </w:r>
    </w:p>
    <w:p w:rsidR="00941594" w:rsidRPr="00B02378" w:rsidRDefault="00941594" w:rsidP="00941594">
      <w:pPr>
        <w:suppressAutoHyphens/>
        <w:spacing w:after="0" w:line="24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>К решению</w:t>
      </w:r>
    </w:p>
    <w:p w:rsidR="00941594" w:rsidRPr="00B02378" w:rsidRDefault="00941594" w:rsidP="00941594">
      <w:pPr>
        <w:suppressAutoHyphens/>
        <w:spacing w:after="0" w:line="24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>Собрания депутатов</w:t>
      </w:r>
    </w:p>
    <w:p w:rsidR="00941594" w:rsidRPr="00B02378" w:rsidRDefault="00522AE6" w:rsidP="00941594">
      <w:pPr>
        <w:suppressAutoHyphens/>
        <w:spacing w:after="0" w:line="24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  <w:proofErr w:type="spellStart"/>
      <w:r>
        <w:rPr>
          <w:rFonts w:ascii="Arial" w:hAnsi="Arial" w:cs="Arial"/>
          <w:kern w:val="1"/>
          <w:sz w:val="24"/>
          <w:szCs w:val="24"/>
          <w:lang w:eastAsia="ar-SA"/>
        </w:rPr>
        <w:t>Башкатовского</w:t>
      </w:r>
      <w:proofErr w:type="spellEnd"/>
      <w:r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941594"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</w:t>
      </w:r>
    </w:p>
    <w:p w:rsidR="00941594" w:rsidRPr="00B02378" w:rsidRDefault="00941594" w:rsidP="00941594">
      <w:pPr>
        <w:suppressAutoHyphens/>
        <w:spacing w:after="0" w:line="24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Обоянского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района</w:t>
      </w:r>
    </w:p>
    <w:p w:rsidR="00941594" w:rsidRPr="00B02378" w:rsidRDefault="00CA31CD" w:rsidP="00941594">
      <w:pPr>
        <w:suppressAutoHyphens/>
        <w:spacing w:after="0" w:line="24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kern w:val="1"/>
          <w:sz w:val="24"/>
          <w:szCs w:val="24"/>
          <w:lang w:eastAsia="ar-SA"/>
        </w:rPr>
        <w:t>от 25</w:t>
      </w:r>
      <w:r w:rsidR="00522AE6">
        <w:rPr>
          <w:rFonts w:ascii="Arial" w:hAnsi="Arial" w:cs="Arial"/>
          <w:kern w:val="1"/>
          <w:sz w:val="24"/>
          <w:szCs w:val="24"/>
          <w:lang w:eastAsia="ar-SA"/>
        </w:rPr>
        <w:t>.05.2016</w:t>
      </w:r>
      <w:r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522AE6">
        <w:rPr>
          <w:rFonts w:ascii="Arial" w:hAnsi="Arial" w:cs="Arial"/>
          <w:kern w:val="1"/>
          <w:sz w:val="24"/>
          <w:szCs w:val="24"/>
          <w:lang w:eastAsia="ar-SA"/>
        </w:rPr>
        <w:t>№</w:t>
      </w:r>
      <w:r w:rsidR="0031043E">
        <w:rPr>
          <w:rFonts w:ascii="Arial" w:hAnsi="Arial" w:cs="Arial"/>
          <w:kern w:val="1"/>
          <w:sz w:val="24"/>
          <w:szCs w:val="24"/>
          <w:lang w:eastAsia="ar-SA"/>
        </w:rPr>
        <w:t xml:space="preserve"> 71/205</w:t>
      </w:r>
    </w:p>
    <w:p w:rsidR="00941594" w:rsidRPr="00B02378" w:rsidRDefault="00941594" w:rsidP="00941594">
      <w:pPr>
        <w:suppressAutoHyphens/>
        <w:spacing w:after="0" w:line="240" w:lineRule="auto"/>
        <w:jc w:val="right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8"/>
          <w:szCs w:val="28"/>
          <w:lang w:eastAsia="ar-SA"/>
        </w:rPr>
      </w:pPr>
      <w:r w:rsidRPr="00B02378">
        <w:rPr>
          <w:rFonts w:ascii="Arial" w:hAnsi="Arial" w:cs="Arial"/>
          <w:b/>
          <w:kern w:val="1"/>
          <w:sz w:val="28"/>
          <w:szCs w:val="28"/>
          <w:lang w:eastAsia="ar-SA"/>
        </w:rPr>
        <w:t xml:space="preserve">ПОЛОЖЕНИЕ </w:t>
      </w:r>
    </w:p>
    <w:p w:rsidR="00941594" w:rsidRPr="00B02378" w:rsidRDefault="0031043E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8"/>
          <w:szCs w:val="28"/>
          <w:lang w:eastAsia="ar-SA"/>
        </w:rPr>
      </w:pPr>
      <w:r>
        <w:rPr>
          <w:rFonts w:ascii="Arial" w:hAnsi="Arial" w:cs="Arial"/>
          <w:b/>
          <w:kern w:val="1"/>
          <w:sz w:val="28"/>
          <w:szCs w:val="28"/>
          <w:lang w:eastAsia="ar-SA"/>
        </w:rPr>
        <w:t xml:space="preserve">О ПОРЯДКЕ  </w:t>
      </w:r>
      <w:proofErr w:type="gramStart"/>
      <w:r>
        <w:rPr>
          <w:rFonts w:ascii="Arial" w:hAnsi="Arial" w:cs="Arial"/>
          <w:b/>
          <w:kern w:val="1"/>
          <w:sz w:val="28"/>
          <w:szCs w:val="28"/>
          <w:lang w:eastAsia="ar-SA"/>
        </w:rPr>
        <w:t>ПРОВЕДЕНИЯ  МОН</w:t>
      </w:r>
      <w:r w:rsidR="00941594" w:rsidRPr="00B02378">
        <w:rPr>
          <w:rFonts w:ascii="Arial" w:hAnsi="Arial" w:cs="Arial"/>
          <w:b/>
          <w:kern w:val="1"/>
          <w:sz w:val="28"/>
          <w:szCs w:val="28"/>
          <w:lang w:eastAsia="ar-SA"/>
        </w:rPr>
        <w:t xml:space="preserve">ИТОРИНГА МУНИЦИПАЛЬНЫХ  ПРАВОВЫХ АКТОВ </w:t>
      </w:r>
      <w:r w:rsidR="007E5C0F">
        <w:rPr>
          <w:rFonts w:ascii="Arial" w:hAnsi="Arial" w:cs="Arial"/>
          <w:b/>
          <w:kern w:val="1"/>
          <w:sz w:val="28"/>
          <w:szCs w:val="28"/>
          <w:lang w:eastAsia="ar-SA"/>
        </w:rPr>
        <w:t>СОБРАНИЯ  ДЕПУТАТОВ</w:t>
      </w:r>
      <w:proofErr w:type="gramEnd"/>
      <w:r w:rsidR="007E5C0F">
        <w:rPr>
          <w:rFonts w:ascii="Arial" w:hAnsi="Arial" w:cs="Arial"/>
          <w:b/>
          <w:kern w:val="1"/>
          <w:sz w:val="28"/>
          <w:szCs w:val="28"/>
          <w:lang w:eastAsia="ar-SA"/>
        </w:rPr>
        <w:t xml:space="preserve"> БАШКАТОВСКОГО</w:t>
      </w:r>
      <w:r w:rsidR="00941594" w:rsidRPr="00B02378">
        <w:rPr>
          <w:rFonts w:ascii="Arial" w:hAnsi="Arial" w:cs="Arial"/>
          <w:b/>
          <w:kern w:val="1"/>
          <w:sz w:val="28"/>
          <w:szCs w:val="28"/>
          <w:lang w:eastAsia="ar-SA"/>
        </w:rPr>
        <w:t xml:space="preserve">  СЕЛЬСОВЕТА  ОБОЯНСКОГО РАЙОНА КУРСКОЙ ОБЛАСТИ</w:t>
      </w: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8"/>
          <w:szCs w:val="28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 w:rsidR="0031043E">
        <w:rPr>
          <w:rFonts w:ascii="Arial" w:hAnsi="Arial" w:cs="Arial"/>
          <w:kern w:val="1"/>
          <w:sz w:val="24"/>
          <w:szCs w:val="24"/>
          <w:lang w:eastAsia="ar-SA"/>
        </w:rPr>
        <w:t>1. Мон</w:t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>иторинг муниципал</w:t>
      </w:r>
      <w:r w:rsidR="0031043E">
        <w:rPr>
          <w:rFonts w:ascii="Arial" w:hAnsi="Arial" w:cs="Arial"/>
          <w:kern w:val="1"/>
          <w:sz w:val="24"/>
          <w:szCs w:val="24"/>
          <w:lang w:eastAsia="ar-SA"/>
        </w:rPr>
        <w:t>ьных правовых актов (далее – мон</w:t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>иторинг) предусматривает комплексную и плановую деятельность, осуществляемую муницип</w:t>
      </w:r>
      <w:r w:rsidR="007E5C0F">
        <w:rPr>
          <w:rFonts w:ascii="Arial" w:hAnsi="Arial" w:cs="Arial"/>
          <w:kern w:val="1"/>
          <w:sz w:val="24"/>
          <w:szCs w:val="24"/>
          <w:lang w:eastAsia="ar-SA"/>
        </w:rPr>
        <w:t xml:space="preserve">альным образованием </w:t>
      </w:r>
      <w:proofErr w:type="spellStart"/>
      <w:r w:rsidR="007E5C0F">
        <w:rPr>
          <w:rFonts w:ascii="Arial" w:hAnsi="Arial" w:cs="Arial"/>
          <w:kern w:val="1"/>
          <w:sz w:val="24"/>
          <w:szCs w:val="24"/>
          <w:lang w:eastAsia="ar-SA"/>
        </w:rPr>
        <w:t>Башкатовского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Обоянского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района в пределах  своих полномочий, по сбору, обобщению, анализу и оценке информации для обеспечения принятия (издания), изменения или признания </w:t>
      </w:r>
      <w:proofErr w:type="gram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утратившими</w:t>
      </w:r>
      <w:proofErr w:type="gram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силу (отмены) актов муниципального  образования </w:t>
      </w:r>
      <w:proofErr w:type="spellStart"/>
      <w:r w:rsidR="007E5C0F">
        <w:rPr>
          <w:rFonts w:ascii="Arial" w:hAnsi="Arial" w:cs="Arial"/>
          <w:kern w:val="1"/>
          <w:sz w:val="24"/>
          <w:szCs w:val="24"/>
          <w:lang w:eastAsia="ar-SA"/>
        </w:rPr>
        <w:t>Башкатовского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Обоянского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района Курской области.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 xml:space="preserve">2.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Мориторинг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проводится Собранием депутатов муниципального образования </w:t>
      </w:r>
      <w:proofErr w:type="spellStart"/>
      <w:r w:rsidR="007E5C0F">
        <w:rPr>
          <w:rFonts w:ascii="Arial" w:hAnsi="Arial" w:cs="Arial"/>
          <w:kern w:val="1"/>
          <w:sz w:val="24"/>
          <w:szCs w:val="24"/>
          <w:lang w:eastAsia="ar-SA"/>
        </w:rPr>
        <w:t>Башкатовского</w:t>
      </w:r>
      <w:proofErr w:type="spellEnd"/>
      <w:r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</w:t>
      </w:r>
      <w:r w:rsidR="001570F0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Обоянского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района (далее </w:t>
      </w:r>
      <w:proofErr w:type="gram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-С</w:t>
      </w:r>
      <w:proofErr w:type="gram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обрание депутатов).</w:t>
      </w:r>
    </w:p>
    <w:p w:rsidR="00941594" w:rsidRPr="00B02378" w:rsidRDefault="0031043E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kern w:val="1"/>
          <w:sz w:val="24"/>
          <w:szCs w:val="24"/>
          <w:lang w:eastAsia="ar-SA"/>
        </w:rPr>
        <w:t>Порядок проведения мон</w:t>
      </w:r>
      <w:r w:rsidR="00941594"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иторинга утверждается  Собранием депутатов </w:t>
      </w:r>
      <w:proofErr w:type="spellStart"/>
      <w:r w:rsidR="007E5C0F">
        <w:rPr>
          <w:rFonts w:ascii="Arial" w:hAnsi="Arial" w:cs="Arial"/>
          <w:kern w:val="1"/>
          <w:sz w:val="24"/>
          <w:szCs w:val="24"/>
          <w:lang w:eastAsia="ar-SA"/>
        </w:rPr>
        <w:t>Башкатовского</w:t>
      </w:r>
      <w:proofErr w:type="spellEnd"/>
      <w:r w:rsidR="00941594"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 </w:t>
      </w:r>
      <w:proofErr w:type="spellStart"/>
      <w:r w:rsidR="00941594" w:rsidRPr="00B02378">
        <w:rPr>
          <w:rFonts w:ascii="Arial" w:hAnsi="Arial" w:cs="Arial"/>
          <w:kern w:val="1"/>
          <w:sz w:val="24"/>
          <w:szCs w:val="24"/>
          <w:lang w:eastAsia="ar-SA"/>
        </w:rPr>
        <w:t>Обоянского</w:t>
      </w:r>
      <w:proofErr w:type="spellEnd"/>
      <w:r w:rsidR="00941594"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района Курской области.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</w:r>
      <w:r w:rsidR="0031043E">
        <w:rPr>
          <w:rFonts w:ascii="Arial" w:hAnsi="Arial" w:cs="Arial"/>
          <w:kern w:val="1"/>
          <w:sz w:val="24"/>
          <w:szCs w:val="24"/>
          <w:lang w:eastAsia="ar-SA"/>
        </w:rPr>
        <w:t>3. Целями проведения мон</w:t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>иторинга являются: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>- приведение в соответствие с нормами федерального и регионального законодательства муниципальной нормативной базы;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 xml:space="preserve">- выявление потребностей в принятии, изменении или признании        </w:t>
      </w:r>
      <w:proofErr w:type="gram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утратившими</w:t>
      </w:r>
      <w:proofErr w:type="gram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силу муниципальных правовых актов;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>- устранение коллизий, противоречий, пробелов в муниципальных правовых актах;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 xml:space="preserve">- выявление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коррупциогенных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факторов в муниципальных правовых актах;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 xml:space="preserve">- повышение эффективности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правоприменения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>.</w:t>
      </w:r>
    </w:p>
    <w:p w:rsidR="00941594" w:rsidRPr="00B02378" w:rsidRDefault="0031043E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kern w:val="1"/>
          <w:sz w:val="24"/>
          <w:szCs w:val="24"/>
          <w:lang w:eastAsia="ar-SA"/>
        </w:rPr>
        <w:tab/>
        <w:t>4. Мон</w:t>
      </w:r>
      <w:r w:rsidR="00941594" w:rsidRPr="00B02378">
        <w:rPr>
          <w:rFonts w:ascii="Arial" w:hAnsi="Arial" w:cs="Arial"/>
          <w:kern w:val="1"/>
          <w:sz w:val="24"/>
          <w:szCs w:val="24"/>
          <w:lang w:eastAsia="ar-SA"/>
        </w:rPr>
        <w:t>иторинг включает в себя сбор, обобщение, анализ и оценку практики применения: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а) Конституции Российской Федерации;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 xml:space="preserve">             б) федеральных конституционных законов;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в) федеральных законов;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г) законов Российской Федерации</w:t>
      </w:r>
      <w:proofErr w:type="gramStart"/>
      <w:r w:rsidRPr="00B02378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02378">
        <w:rPr>
          <w:rFonts w:ascii="Arial" w:hAnsi="Arial" w:cs="Arial"/>
          <w:sz w:val="24"/>
          <w:szCs w:val="24"/>
        </w:rPr>
        <w:t>основ законодательства Российской Федерации, постановлений Верховного Совета Российской Федерации ,а также постановлений и указов Президиума Верховного Совета Российской Федерации;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ab/>
        <w:t>д) указов Президента Российской Федерации;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ab/>
        <w:t>е) постановлений Правительства Российской Федерации;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ab/>
        <w:t>ж) нормативных правовых актов федеральных органов исполнительной власти, иных государственных органов и организаций, издающих в соответствии с законодательством Российской Федерации нормативно правовые акты;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ab/>
        <w:t>з) законов и иных нормативных правовых актов Курской области;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ab/>
        <w:t>и) муниципальных  правовых актов органов местного самоуправления муниципа</w:t>
      </w:r>
      <w:r w:rsidR="007E5C0F">
        <w:rPr>
          <w:rFonts w:ascii="Arial" w:hAnsi="Arial" w:cs="Arial"/>
          <w:sz w:val="24"/>
          <w:szCs w:val="24"/>
        </w:rPr>
        <w:t>льного  образования «</w:t>
      </w:r>
      <w:proofErr w:type="spellStart"/>
      <w:r w:rsidR="007E5C0F">
        <w:rPr>
          <w:rFonts w:ascii="Arial" w:hAnsi="Arial" w:cs="Arial"/>
          <w:sz w:val="24"/>
          <w:szCs w:val="24"/>
        </w:rPr>
        <w:t>Башкатовский</w:t>
      </w:r>
      <w:proofErr w:type="spellEnd"/>
      <w:r w:rsidRPr="00B02378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B02378">
        <w:rPr>
          <w:rFonts w:ascii="Arial" w:hAnsi="Arial" w:cs="Arial"/>
          <w:sz w:val="24"/>
          <w:szCs w:val="24"/>
        </w:rPr>
        <w:t>Обоянского</w:t>
      </w:r>
      <w:proofErr w:type="spellEnd"/>
      <w:r w:rsidRPr="00B02378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lastRenderedPageBreak/>
        <w:t>5. Основаниями  проведения  мониторинга  являются: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- внесение изменений в федеральное и региональное законодательство;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-анализ применения нормативных правовых актов муницип</w:t>
      </w:r>
      <w:r w:rsidR="007E5C0F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7E5C0F">
        <w:rPr>
          <w:rFonts w:ascii="Arial" w:hAnsi="Arial" w:cs="Arial"/>
          <w:sz w:val="24"/>
          <w:szCs w:val="24"/>
        </w:rPr>
        <w:t>Башкатовский</w:t>
      </w:r>
      <w:proofErr w:type="spellEnd"/>
      <w:r w:rsidRPr="00B02378">
        <w:rPr>
          <w:rFonts w:ascii="Arial" w:hAnsi="Arial" w:cs="Arial"/>
          <w:sz w:val="24"/>
          <w:szCs w:val="24"/>
        </w:rPr>
        <w:t xml:space="preserve">  сельсовет» </w:t>
      </w:r>
      <w:proofErr w:type="spellStart"/>
      <w:r w:rsidRPr="00B02378">
        <w:rPr>
          <w:rFonts w:ascii="Arial" w:hAnsi="Arial" w:cs="Arial"/>
          <w:sz w:val="24"/>
          <w:szCs w:val="24"/>
        </w:rPr>
        <w:t>Обоянского</w:t>
      </w:r>
      <w:proofErr w:type="spellEnd"/>
      <w:r w:rsidRPr="00B02378">
        <w:rPr>
          <w:rFonts w:ascii="Arial" w:hAnsi="Arial" w:cs="Arial"/>
          <w:sz w:val="24"/>
          <w:szCs w:val="24"/>
        </w:rPr>
        <w:t xml:space="preserve">  района  Курской  области в  определенной сфере;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- получение информаций из прокуратуры района  в порядке статьи 9 ФЗ «О прокуратуре РФ»;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-обращения  граждан, юридических лиц, индивидуальных  предпринимателей, органов государственной  власти, депутатов  представительного  органов муниципальных  образований, в которых указывается на  несовершенство муниципальной нормативной базы.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6. При осуществлении мониторинга для обеспечения  принятая (издания), изменения или  признания  утратившими сил</w:t>
      </w:r>
      <w:proofErr w:type="gramStart"/>
      <w:r w:rsidRPr="00B02378">
        <w:rPr>
          <w:rFonts w:ascii="Arial" w:hAnsi="Arial" w:cs="Arial"/>
          <w:sz w:val="24"/>
          <w:szCs w:val="24"/>
        </w:rPr>
        <w:t>у(</w:t>
      </w:r>
      <w:proofErr w:type="gramEnd"/>
      <w:r w:rsidRPr="00B02378">
        <w:rPr>
          <w:rFonts w:ascii="Arial" w:hAnsi="Arial" w:cs="Arial"/>
          <w:sz w:val="24"/>
          <w:szCs w:val="24"/>
        </w:rPr>
        <w:t>отмены) муниципальных правовых актов обобщается, анализируется и оценивается информация о практике их применения по  следующим критериям: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а) несоблюдение гарантированных прав, свобод и законных интересов человека и гражданина;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б) наличие нормативных правовых актов Президента Российской  Федерации, Правительства Российской Федерации, федеральных органов исполнительной власти, органов государственной  власти субъектов Российской Федерации, иных государственных  органов и организаций, а также муниципальных нормативных правовых актов, необходимость принятия (издания) которых предусмотрена актами большей  юридической силы;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в) несоблюдение пределов компетенции органа местного самоуправления и организаций при  издании нормативного правового акта;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г) наличие в нормативном правовом акте коррупционных факторов;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д) неполнота  в правовом регулировании общественных отношений;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е) коллизия норм права;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ж) наличие ошибок юридико-технического характера;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з) искажение смысла положений нормативного правового акта при его применении;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и) неправомерные или необоснованные решения, действия (бездействие) при применении нормативного правового акта;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к) использование норм, позволяющих расширительно толковать компетенцию органов местного самоуправления;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л) наличие (отсутствие) единообразной практики применения нормативных правовых актов;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м) количество и содержание заявлений по вопросам разъяснения нормативного правового акта;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 xml:space="preserve">н) количество вступивших в законную силу судебных актов об удовлетворении </w:t>
      </w:r>
      <w:r w:rsidRPr="00B02378">
        <w:rPr>
          <w:rFonts w:ascii="Arial" w:hAnsi="Arial" w:cs="Arial"/>
          <w:sz w:val="24"/>
          <w:szCs w:val="24"/>
        </w:rPr>
        <w:tab/>
      </w:r>
      <w:r w:rsidRPr="00B02378">
        <w:rPr>
          <w:rFonts w:ascii="Arial" w:hAnsi="Arial" w:cs="Arial"/>
          <w:sz w:val="24"/>
          <w:szCs w:val="24"/>
        </w:rPr>
        <w:tab/>
        <w:t>(отказе в  удовлетворении) требований заявителей в связи с отношениями, урегулированными нормативным правовым актом, и основания их принятия.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7. По результатам проведения мониторинга Собранием депутатов могут разрабатываться проекты правовых актов, а также вноситься предложения в план правотворческой деятельности администрации и Собрания депутатов.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ab/>
        <w:t>В случае выявления в процессе проведения мониторинга необходимости совершенствования федеральных и региональных законов и иных нормативных правовых актов предложения Собрания депутатов направляются в прокуратуру Курской области.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ab/>
        <w:t xml:space="preserve">В  случае внесения изменений в федеральное и региональное законодательство, влекущих изменения муниципальной нормативной базы, </w:t>
      </w:r>
      <w:r w:rsidRPr="00B02378">
        <w:rPr>
          <w:rFonts w:ascii="Arial" w:hAnsi="Arial" w:cs="Arial"/>
          <w:sz w:val="24"/>
          <w:szCs w:val="24"/>
        </w:rPr>
        <w:lastRenderedPageBreak/>
        <w:t>мониторинг проводится в течение 30  дней с момента издания федерального или регионального закона.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ab/>
        <w:t>В случае,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 в порядке статьи 9 Федерального закона «О прокуратуре Российской Федерации», мониторинг осуществляется в течени</w:t>
      </w:r>
      <w:proofErr w:type="gramStart"/>
      <w:r w:rsidRPr="00B02378">
        <w:rPr>
          <w:rFonts w:ascii="Arial" w:hAnsi="Arial" w:cs="Arial"/>
          <w:sz w:val="24"/>
          <w:szCs w:val="24"/>
        </w:rPr>
        <w:t>и</w:t>
      </w:r>
      <w:proofErr w:type="gramEnd"/>
      <w:r w:rsidRPr="00B02378">
        <w:rPr>
          <w:rFonts w:ascii="Arial" w:hAnsi="Arial" w:cs="Arial"/>
          <w:sz w:val="24"/>
          <w:szCs w:val="24"/>
        </w:rPr>
        <w:t xml:space="preserve"> 30 дней со  дня их поступления. О результатах проведения мониторинга в указанных случаях сообщается обратившемуся лицу. 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942EB" w:rsidRDefault="009942EB"/>
    <w:sectPr w:rsidR="009942EB" w:rsidSect="00B3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367"/>
    <w:rsid w:val="000F50E9"/>
    <w:rsid w:val="001570F0"/>
    <w:rsid w:val="00191865"/>
    <w:rsid w:val="002D1655"/>
    <w:rsid w:val="002F73FE"/>
    <w:rsid w:val="0031043E"/>
    <w:rsid w:val="00335932"/>
    <w:rsid w:val="003579FE"/>
    <w:rsid w:val="00463601"/>
    <w:rsid w:val="00487BB8"/>
    <w:rsid w:val="004A2367"/>
    <w:rsid w:val="00522AE6"/>
    <w:rsid w:val="00604EE5"/>
    <w:rsid w:val="006F4749"/>
    <w:rsid w:val="007E5C0F"/>
    <w:rsid w:val="00800BF7"/>
    <w:rsid w:val="00941594"/>
    <w:rsid w:val="009942EB"/>
    <w:rsid w:val="00B3777F"/>
    <w:rsid w:val="00BB33A2"/>
    <w:rsid w:val="00CA31CD"/>
    <w:rsid w:val="00DE1540"/>
    <w:rsid w:val="00EA7EDF"/>
    <w:rsid w:val="00EB34E3"/>
    <w:rsid w:val="00F34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94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94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1030</Words>
  <Characters>5872</Characters>
  <Application>Microsoft Office Word</Application>
  <DocSecurity>0</DocSecurity>
  <Lines>48</Lines>
  <Paragraphs>13</Paragraphs>
  <ScaleCrop>false</ScaleCrop>
  <Company>Быканово</Company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Быканово</dc:creator>
  <cp:lastModifiedBy>Любовь</cp:lastModifiedBy>
  <cp:revision>8</cp:revision>
  <cp:lastPrinted>2016-06-06T06:58:00Z</cp:lastPrinted>
  <dcterms:created xsi:type="dcterms:W3CDTF">2016-06-05T14:48:00Z</dcterms:created>
  <dcterms:modified xsi:type="dcterms:W3CDTF">2016-06-06T08:43:00Z</dcterms:modified>
</cp:coreProperties>
</file>