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E20" w:rsidRPr="00A32C20" w:rsidRDefault="00F94E20" w:rsidP="00DD7F35">
      <w:pPr>
        <w:contextualSpacing/>
        <w:jc w:val="both"/>
        <w:rPr>
          <w:rFonts w:ascii="Times New Roman" w:hAnsi="Times New Roman"/>
          <w:sz w:val="28"/>
          <w:szCs w:val="28"/>
        </w:rPr>
      </w:pPr>
    </w:p>
    <w:p w:rsidR="00F94E20" w:rsidRPr="00A32C20" w:rsidRDefault="00F94E20" w:rsidP="003A2720">
      <w:pPr>
        <w:contextualSpacing/>
        <w:jc w:val="both"/>
        <w:rPr>
          <w:rFonts w:ascii="Times New Roman" w:hAnsi="Times New Roman"/>
          <w:sz w:val="28"/>
          <w:szCs w:val="28"/>
        </w:rPr>
      </w:pPr>
      <w:r w:rsidRPr="00A32C20">
        <w:rPr>
          <w:rFonts w:ascii="Times New Roman" w:hAnsi="Times New Roman"/>
          <w:sz w:val="28"/>
          <w:szCs w:val="28"/>
        </w:rPr>
        <w:t xml:space="preserve"> «К чему приводит уклонение от призыва на военную службу» по результатам рассмотрения в суде уголовного дела по обвинению жителя </w:t>
      </w:r>
      <w:proofErr w:type="spellStart"/>
      <w:r w:rsidRPr="00A32C20">
        <w:rPr>
          <w:rFonts w:ascii="Times New Roman" w:hAnsi="Times New Roman"/>
          <w:sz w:val="28"/>
          <w:szCs w:val="28"/>
        </w:rPr>
        <w:t>Обоянского</w:t>
      </w:r>
      <w:proofErr w:type="spellEnd"/>
      <w:r w:rsidRPr="00A32C20">
        <w:rPr>
          <w:rFonts w:ascii="Times New Roman" w:hAnsi="Times New Roman"/>
          <w:sz w:val="28"/>
          <w:szCs w:val="28"/>
        </w:rPr>
        <w:t xml:space="preserve"> района по </w:t>
      </w:r>
      <w:proofErr w:type="gramStart"/>
      <w:r w:rsidRPr="00A32C20">
        <w:rPr>
          <w:rFonts w:ascii="Times New Roman" w:hAnsi="Times New Roman"/>
          <w:sz w:val="28"/>
          <w:szCs w:val="28"/>
        </w:rPr>
        <w:t>ч</w:t>
      </w:r>
      <w:proofErr w:type="gramEnd"/>
      <w:r w:rsidRPr="00A32C20">
        <w:rPr>
          <w:rFonts w:ascii="Times New Roman" w:hAnsi="Times New Roman"/>
          <w:sz w:val="28"/>
          <w:szCs w:val="28"/>
        </w:rPr>
        <w:t xml:space="preserve">.1 ст. 328 УК РФ (уклонение от прохождения военной службы).  </w:t>
      </w:r>
    </w:p>
    <w:p w:rsidR="00F94E20" w:rsidRPr="00A32C20" w:rsidRDefault="00F94E20" w:rsidP="000F21E0">
      <w:pPr>
        <w:ind w:firstLine="709"/>
        <w:contextualSpacing/>
        <w:jc w:val="both"/>
        <w:rPr>
          <w:rFonts w:ascii="Times New Roman" w:hAnsi="Times New Roman"/>
          <w:sz w:val="28"/>
          <w:szCs w:val="28"/>
        </w:rPr>
      </w:pPr>
      <w:r w:rsidRPr="00A32C20">
        <w:rPr>
          <w:rFonts w:ascii="Times New Roman" w:hAnsi="Times New Roman"/>
          <w:sz w:val="28"/>
          <w:szCs w:val="28"/>
        </w:rPr>
        <w:t xml:space="preserve">Приговором судьи </w:t>
      </w:r>
      <w:proofErr w:type="spellStart"/>
      <w:r w:rsidRPr="00A32C20">
        <w:rPr>
          <w:rFonts w:ascii="Times New Roman" w:hAnsi="Times New Roman"/>
          <w:sz w:val="28"/>
          <w:szCs w:val="28"/>
        </w:rPr>
        <w:t>Обоянского</w:t>
      </w:r>
      <w:proofErr w:type="spellEnd"/>
      <w:r w:rsidRPr="00A32C20">
        <w:rPr>
          <w:rFonts w:ascii="Times New Roman" w:hAnsi="Times New Roman"/>
          <w:sz w:val="28"/>
          <w:szCs w:val="28"/>
        </w:rPr>
        <w:t xml:space="preserve"> районного суда от 14 апреля 2016 года житель </w:t>
      </w:r>
      <w:proofErr w:type="spellStart"/>
      <w:r w:rsidRPr="00A32C20">
        <w:rPr>
          <w:rFonts w:ascii="Times New Roman" w:hAnsi="Times New Roman"/>
          <w:sz w:val="28"/>
          <w:szCs w:val="28"/>
        </w:rPr>
        <w:t>Обоянского</w:t>
      </w:r>
      <w:proofErr w:type="spellEnd"/>
      <w:r w:rsidRPr="00A32C20">
        <w:rPr>
          <w:rFonts w:ascii="Times New Roman" w:hAnsi="Times New Roman"/>
          <w:sz w:val="28"/>
          <w:szCs w:val="28"/>
        </w:rPr>
        <w:t xml:space="preserve"> района признан виновным в уклонении от призыва на военную службу.</w:t>
      </w:r>
    </w:p>
    <w:p w:rsidR="00F94E20" w:rsidRPr="00A32C20" w:rsidRDefault="00F94E20" w:rsidP="000F21E0">
      <w:pPr>
        <w:ind w:firstLine="709"/>
        <w:contextualSpacing/>
        <w:jc w:val="both"/>
        <w:rPr>
          <w:rFonts w:ascii="Times New Roman" w:hAnsi="Times New Roman"/>
          <w:sz w:val="28"/>
          <w:szCs w:val="28"/>
        </w:rPr>
      </w:pPr>
      <w:r w:rsidRPr="00A32C20">
        <w:rPr>
          <w:rFonts w:ascii="Times New Roman" w:hAnsi="Times New Roman"/>
          <w:sz w:val="28"/>
          <w:szCs w:val="28"/>
        </w:rPr>
        <w:t xml:space="preserve">Установлено, что 15 мая 2012 года призывной комиссией </w:t>
      </w:r>
      <w:proofErr w:type="spellStart"/>
      <w:r w:rsidRPr="00A32C20">
        <w:rPr>
          <w:rFonts w:ascii="Times New Roman" w:hAnsi="Times New Roman"/>
          <w:sz w:val="28"/>
          <w:szCs w:val="28"/>
        </w:rPr>
        <w:t>Обоянского</w:t>
      </w:r>
      <w:proofErr w:type="spellEnd"/>
      <w:r w:rsidRPr="00A32C20">
        <w:rPr>
          <w:rFonts w:ascii="Times New Roman" w:hAnsi="Times New Roman"/>
          <w:sz w:val="28"/>
          <w:szCs w:val="28"/>
        </w:rPr>
        <w:t xml:space="preserve"> района Курской области житель </w:t>
      </w:r>
      <w:proofErr w:type="spellStart"/>
      <w:r w:rsidRPr="00A32C20">
        <w:rPr>
          <w:rFonts w:ascii="Times New Roman" w:hAnsi="Times New Roman"/>
          <w:sz w:val="28"/>
          <w:szCs w:val="28"/>
        </w:rPr>
        <w:t>Обоянского</w:t>
      </w:r>
      <w:proofErr w:type="spellEnd"/>
      <w:r w:rsidRPr="00A32C20">
        <w:rPr>
          <w:rFonts w:ascii="Times New Roman" w:hAnsi="Times New Roman"/>
          <w:sz w:val="28"/>
          <w:szCs w:val="28"/>
        </w:rPr>
        <w:t xml:space="preserve"> района признан годным к прохождению военной службы с незначительными ограничениями и ему предоставлена отсрочка от призыва на военную службу до 1 июля 2014 года в связи с обучением последнего в одном из техникумов г</w:t>
      </w:r>
      <w:proofErr w:type="gramStart"/>
      <w:r w:rsidRPr="00A32C20">
        <w:rPr>
          <w:rFonts w:ascii="Times New Roman" w:hAnsi="Times New Roman"/>
          <w:sz w:val="28"/>
          <w:szCs w:val="28"/>
        </w:rPr>
        <w:t>.К</w:t>
      </w:r>
      <w:proofErr w:type="gramEnd"/>
      <w:r w:rsidRPr="00A32C20">
        <w:rPr>
          <w:rFonts w:ascii="Times New Roman" w:hAnsi="Times New Roman"/>
          <w:sz w:val="28"/>
          <w:szCs w:val="28"/>
        </w:rPr>
        <w:t>урска.</w:t>
      </w:r>
    </w:p>
    <w:p w:rsidR="00F94E20" w:rsidRPr="00A32C20" w:rsidRDefault="00F94E20" w:rsidP="000F21E0">
      <w:pPr>
        <w:ind w:firstLine="709"/>
        <w:contextualSpacing/>
        <w:jc w:val="both"/>
        <w:rPr>
          <w:rFonts w:ascii="Times New Roman" w:hAnsi="Times New Roman"/>
          <w:sz w:val="28"/>
          <w:szCs w:val="28"/>
        </w:rPr>
      </w:pPr>
      <w:r w:rsidRPr="00A32C20">
        <w:rPr>
          <w:rFonts w:ascii="Times New Roman" w:hAnsi="Times New Roman"/>
          <w:sz w:val="28"/>
          <w:szCs w:val="28"/>
        </w:rPr>
        <w:t>В июле 2014 года, по окончании учебного заведения, данный гражданин, заведомо зная об окончании действия предоставленной ему отсрочки от призыва на военную службу, решил уклониться от призыва на военную службу, не имея законных оснований для освобождения от этой службы, путем неявки в военный комиссариат для прохождения мероприятий, связанных с призывом на военную службу.</w:t>
      </w:r>
    </w:p>
    <w:p w:rsidR="00F94E20" w:rsidRPr="00A32C20" w:rsidRDefault="00F94E20" w:rsidP="000F21E0">
      <w:pPr>
        <w:ind w:firstLine="709"/>
        <w:contextualSpacing/>
        <w:jc w:val="both"/>
        <w:rPr>
          <w:rFonts w:ascii="Times New Roman" w:hAnsi="Times New Roman"/>
          <w:sz w:val="28"/>
          <w:szCs w:val="28"/>
        </w:rPr>
      </w:pPr>
      <w:r w:rsidRPr="00A32C20">
        <w:rPr>
          <w:rFonts w:ascii="Times New Roman" w:hAnsi="Times New Roman"/>
          <w:sz w:val="28"/>
          <w:szCs w:val="28"/>
        </w:rPr>
        <w:t xml:space="preserve">В последующем с августа 2014 года по ноябрь 2015 года призывник неоднократно не являлся без уважительных причин по повесткам </w:t>
      </w:r>
      <w:proofErr w:type="spellStart"/>
      <w:r w:rsidRPr="00A32C20">
        <w:rPr>
          <w:rFonts w:ascii="Times New Roman" w:hAnsi="Times New Roman"/>
          <w:sz w:val="28"/>
          <w:szCs w:val="28"/>
        </w:rPr>
        <w:t>Обоянского</w:t>
      </w:r>
      <w:proofErr w:type="spellEnd"/>
      <w:r w:rsidRPr="00A32C20">
        <w:rPr>
          <w:rFonts w:ascii="Times New Roman" w:hAnsi="Times New Roman"/>
          <w:sz w:val="28"/>
          <w:szCs w:val="28"/>
        </w:rPr>
        <w:t xml:space="preserve"> военного комиссариата на мероприятия, связанные с призывом на военную службу, имея умысел, направленный на уклонение от призыва.</w:t>
      </w:r>
    </w:p>
    <w:p w:rsidR="00F94E20" w:rsidRPr="00A32C20" w:rsidRDefault="00F94E20" w:rsidP="00FD0C65">
      <w:pPr>
        <w:ind w:firstLine="709"/>
        <w:contextualSpacing/>
        <w:jc w:val="both"/>
        <w:rPr>
          <w:rFonts w:ascii="Times New Roman" w:hAnsi="Times New Roman"/>
          <w:sz w:val="28"/>
          <w:szCs w:val="28"/>
        </w:rPr>
      </w:pPr>
      <w:r w:rsidRPr="00A32C20">
        <w:rPr>
          <w:rFonts w:ascii="Times New Roman" w:hAnsi="Times New Roman"/>
          <w:sz w:val="28"/>
          <w:szCs w:val="28"/>
        </w:rPr>
        <w:t xml:space="preserve">С предъявленным обвинением подсудимый согласился полностью и приговором суда он признан виновным по ч.1 ст. 328 УК РФ и ему назначено наказание в виде штрафа в размере 25 000 рублей. </w:t>
      </w:r>
    </w:p>
    <w:p w:rsidR="00F94E20" w:rsidRPr="00A32C20" w:rsidRDefault="00F94E20" w:rsidP="00EF323B">
      <w:pPr>
        <w:contextualSpacing/>
        <w:jc w:val="both"/>
        <w:rPr>
          <w:rFonts w:ascii="Times New Roman" w:hAnsi="Times New Roman"/>
          <w:sz w:val="28"/>
          <w:szCs w:val="28"/>
        </w:rPr>
      </w:pPr>
      <w:bookmarkStart w:id="0" w:name="_GoBack"/>
      <w:bookmarkEnd w:id="0"/>
    </w:p>
    <w:p w:rsidR="00F94E20" w:rsidRPr="00A32C20" w:rsidRDefault="00F94E20" w:rsidP="00EF323B">
      <w:pPr>
        <w:contextualSpacing/>
        <w:jc w:val="both"/>
        <w:rPr>
          <w:rFonts w:ascii="Times New Roman" w:hAnsi="Times New Roman"/>
          <w:sz w:val="28"/>
          <w:szCs w:val="28"/>
        </w:rPr>
      </w:pPr>
      <w:r w:rsidRPr="00A32C20">
        <w:rPr>
          <w:rFonts w:ascii="Times New Roman" w:hAnsi="Times New Roman"/>
          <w:sz w:val="28"/>
          <w:szCs w:val="28"/>
        </w:rPr>
        <w:t>Прокурор района</w:t>
      </w:r>
    </w:p>
    <w:p w:rsidR="00F94E20" w:rsidRPr="00A32C20" w:rsidRDefault="00F94E20" w:rsidP="00EF323B">
      <w:pPr>
        <w:contextualSpacing/>
        <w:jc w:val="both"/>
        <w:rPr>
          <w:rFonts w:ascii="Times New Roman" w:hAnsi="Times New Roman"/>
          <w:sz w:val="28"/>
          <w:szCs w:val="28"/>
        </w:rPr>
      </w:pPr>
      <w:r w:rsidRPr="00A32C20">
        <w:rPr>
          <w:rFonts w:ascii="Times New Roman" w:hAnsi="Times New Roman"/>
          <w:sz w:val="28"/>
          <w:szCs w:val="28"/>
        </w:rPr>
        <w:t xml:space="preserve">старший советник юстиции </w:t>
      </w:r>
      <w:r w:rsidRPr="00A32C20">
        <w:rPr>
          <w:rFonts w:ascii="Times New Roman" w:hAnsi="Times New Roman"/>
          <w:sz w:val="28"/>
          <w:szCs w:val="28"/>
        </w:rPr>
        <w:tab/>
      </w:r>
      <w:r w:rsidRPr="00A32C20">
        <w:rPr>
          <w:rFonts w:ascii="Times New Roman" w:hAnsi="Times New Roman"/>
          <w:sz w:val="28"/>
          <w:szCs w:val="28"/>
        </w:rPr>
        <w:tab/>
      </w:r>
      <w:r w:rsidRPr="00A32C20">
        <w:rPr>
          <w:rFonts w:ascii="Times New Roman" w:hAnsi="Times New Roman"/>
          <w:sz w:val="28"/>
          <w:szCs w:val="28"/>
        </w:rPr>
        <w:tab/>
      </w:r>
      <w:r w:rsidRPr="00A32C20">
        <w:rPr>
          <w:rFonts w:ascii="Times New Roman" w:hAnsi="Times New Roman"/>
          <w:sz w:val="28"/>
          <w:szCs w:val="28"/>
        </w:rPr>
        <w:tab/>
      </w:r>
      <w:r w:rsidRPr="00A32C20">
        <w:rPr>
          <w:rFonts w:ascii="Times New Roman" w:hAnsi="Times New Roman"/>
          <w:sz w:val="28"/>
          <w:szCs w:val="28"/>
        </w:rPr>
        <w:tab/>
      </w:r>
      <w:r w:rsidRPr="00A32C20">
        <w:rPr>
          <w:rFonts w:ascii="Times New Roman" w:hAnsi="Times New Roman"/>
          <w:sz w:val="28"/>
          <w:szCs w:val="28"/>
        </w:rPr>
        <w:tab/>
        <w:t xml:space="preserve">                   Н.В. </w:t>
      </w:r>
      <w:proofErr w:type="spellStart"/>
      <w:r w:rsidRPr="00A32C20">
        <w:rPr>
          <w:rFonts w:ascii="Times New Roman" w:hAnsi="Times New Roman"/>
          <w:sz w:val="28"/>
          <w:szCs w:val="28"/>
        </w:rPr>
        <w:t>Вагин</w:t>
      </w:r>
      <w:proofErr w:type="spellEnd"/>
    </w:p>
    <w:p w:rsidR="00F24CD0" w:rsidRPr="00A32C20" w:rsidRDefault="00F24CD0" w:rsidP="00EF323B">
      <w:pPr>
        <w:contextualSpacing/>
        <w:jc w:val="both"/>
        <w:rPr>
          <w:rFonts w:ascii="Times New Roman" w:hAnsi="Times New Roman"/>
          <w:sz w:val="28"/>
          <w:szCs w:val="28"/>
        </w:rPr>
      </w:pPr>
    </w:p>
    <w:p w:rsidR="00F24CD0" w:rsidRPr="00A32C20" w:rsidRDefault="00F24CD0" w:rsidP="00EF323B">
      <w:pPr>
        <w:contextualSpacing/>
        <w:jc w:val="both"/>
        <w:rPr>
          <w:rFonts w:ascii="Times New Roman" w:hAnsi="Times New Roman"/>
          <w:sz w:val="28"/>
          <w:szCs w:val="28"/>
        </w:rPr>
      </w:pPr>
    </w:p>
    <w:p w:rsidR="00F24CD0" w:rsidRPr="00A32C20" w:rsidRDefault="00F24CD0" w:rsidP="00EF323B">
      <w:pPr>
        <w:contextualSpacing/>
        <w:jc w:val="both"/>
        <w:rPr>
          <w:rFonts w:ascii="Times New Roman" w:hAnsi="Times New Roman"/>
          <w:sz w:val="28"/>
          <w:szCs w:val="28"/>
        </w:rPr>
      </w:pPr>
    </w:p>
    <w:p w:rsidR="00F24CD0" w:rsidRPr="00A32C20" w:rsidRDefault="00F24CD0" w:rsidP="00EF323B">
      <w:pPr>
        <w:contextualSpacing/>
        <w:jc w:val="both"/>
        <w:rPr>
          <w:rFonts w:ascii="Times New Roman" w:hAnsi="Times New Roman"/>
          <w:sz w:val="28"/>
          <w:szCs w:val="28"/>
        </w:rPr>
      </w:pPr>
    </w:p>
    <w:p w:rsidR="00F24CD0" w:rsidRPr="00A32C20" w:rsidRDefault="00F24CD0" w:rsidP="00EF323B">
      <w:pPr>
        <w:contextualSpacing/>
        <w:jc w:val="both"/>
        <w:rPr>
          <w:rFonts w:ascii="Times New Roman" w:hAnsi="Times New Roman"/>
          <w:sz w:val="28"/>
          <w:szCs w:val="28"/>
        </w:rPr>
      </w:pPr>
    </w:p>
    <w:p w:rsidR="00F24CD0" w:rsidRPr="00A32C20" w:rsidRDefault="00F24CD0" w:rsidP="00EF323B">
      <w:pPr>
        <w:contextualSpacing/>
        <w:jc w:val="both"/>
        <w:rPr>
          <w:rFonts w:ascii="Times New Roman" w:hAnsi="Times New Roman"/>
          <w:sz w:val="28"/>
          <w:szCs w:val="28"/>
        </w:rPr>
      </w:pPr>
    </w:p>
    <w:p w:rsidR="00F24CD0" w:rsidRPr="00A32C20" w:rsidRDefault="00F24CD0" w:rsidP="00EF323B">
      <w:pPr>
        <w:contextualSpacing/>
        <w:jc w:val="both"/>
        <w:rPr>
          <w:rFonts w:ascii="Times New Roman" w:hAnsi="Times New Roman"/>
          <w:sz w:val="28"/>
          <w:szCs w:val="28"/>
        </w:rPr>
      </w:pPr>
    </w:p>
    <w:p w:rsidR="00F24CD0" w:rsidRDefault="00F24CD0" w:rsidP="00EF323B">
      <w:pPr>
        <w:contextualSpacing/>
        <w:jc w:val="both"/>
        <w:rPr>
          <w:rFonts w:ascii="Times New Roman" w:hAnsi="Times New Roman"/>
          <w:sz w:val="28"/>
          <w:szCs w:val="28"/>
        </w:rPr>
      </w:pPr>
    </w:p>
    <w:p w:rsidR="00DD7F35" w:rsidRDefault="00DD7F35" w:rsidP="00EF323B">
      <w:pPr>
        <w:contextualSpacing/>
        <w:jc w:val="both"/>
        <w:rPr>
          <w:rFonts w:ascii="Times New Roman" w:hAnsi="Times New Roman"/>
          <w:sz w:val="28"/>
          <w:szCs w:val="28"/>
        </w:rPr>
      </w:pPr>
    </w:p>
    <w:p w:rsidR="00DD7F35" w:rsidRPr="00A32C20" w:rsidRDefault="00DD7F35" w:rsidP="00EF323B">
      <w:pPr>
        <w:contextualSpacing/>
        <w:jc w:val="both"/>
        <w:rPr>
          <w:rFonts w:ascii="Times New Roman" w:hAnsi="Times New Roman"/>
          <w:sz w:val="28"/>
          <w:szCs w:val="28"/>
        </w:rPr>
      </w:pPr>
    </w:p>
    <w:p w:rsidR="00F24CD0" w:rsidRPr="00A32C20" w:rsidRDefault="00F24CD0" w:rsidP="00EF323B">
      <w:pPr>
        <w:contextualSpacing/>
        <w:jc w:val="both"/>
        <w:rPr>
          <w:rFonts w:ascii="Times New Roman" w:hAnsi="Times New Roman"/>
          <w:sz w:val="28"/>
          <w:szCs w:val="28"/>
        </w:rPr>
      </w:pPr>
    </w:p>
    <w:p w:rsidR="00F24CD0" w:rsidRPr="00A32C20" w:rsidRDefault="00F24CD0" w:rsidP="00EF323B">
      <w:pPr>
        <w:contextualSpacing/>
        <w:jc w:val="both"/>
        <w:rPr>
          <w:rFonts w:ascii="Times New Roman" w:hAnsi="Times New Roman"/>
          <w:sz w:val="28"/>
          <w:szCs w:val="28"/>
        </w:rPr>
      </w:pPr>
    </w:p>
    <w:p w:rsidR="00F24CD0" w:rsidRPr="00A32C20" w:rsidRDefault="00F24CD0" w:rsidP="00EF323B">
      <w:pPr>
        <w:contextualSpacing/>
        <w:jc w:val="both"/>
        <w:rPr>
          <w:rFonts w:ascii="Times New Roman" w:hAnsi="Times New Roman"/>
          <w:sz w:val="28"/>
          <w:szCs w:val="28"/>
        </w:rPr>
      </w:pPr>
    </w:p>
    <w:p w:rsidR="00F24CD0" w:rsidRPr="00A32C20" w:rsidRDefault="00F24CD0" w:rsidP="00F24CD0">
      <w:pPr>
        <w:ind w:firstLine="709"/>
        <w:jc w:val="both"/>
        <w:rPr>
          <w:rFonts w:ascii="Times New Roman" w:hAnsi="Times New Roman"/>
          <w:sz w:val="28"/>
          <w:szCs w:val="28"/>
        </w:rPr>
      </w:pPr>
      <w:r w:rsidRPr="00A32C20">
        <w:rPr>
          <w:rFonts w:ascii="Times New Roman" w:hAnsi="Times New Roman"/>
          <w:sz w:val="28"/>
          <w:szCs w:val="28"/>
        </w:rPr>
        <w:lastRenderedPageBreak/>
        <w:t xml:space="preserve">Прокуратурой </w:t>
      </w:r>
      <w:proofErr w:type="spellStart"/>
      <w:r w:rsidRPr="00A32C20">
        <w:rPr>
          <w:rFonts w:ascii="Times New Roman" w:hAnsi="Times New Roman"/>
          <w:sz w:val="28"/>
          <w:szCs w:val="28"/>
        </w:rPr>
        <w:t>Обоянского</w:t>
      </w:r>
      <w:proofErr w:type="spellEnd"/>
      <w:r w:rsidRPr="00A32C20">
        <w:rPr>
          <w:rFonts w:ascii="Times New Roman" w:hAnsi="Times New Roman"/>
          <w:sz w:val="28"/>
          <w:szCs w:val="28"/>
        </w:rPr>
        <w:t xml:space="preserve"> района Курской области проведена проверка исполнения законодательства о контрактной системе в сфере закупок, товаров, работ, услуг для обеспечения государственных и муниципальных нужд в одном из техникумов </w:t>
      </w:r>
      <w:proofErr w:type="spellStart"/>
      <w:r w:rsidRPr="00A32C20">
        <w:rPr>
          <w:rFonts w:ascii="Times New Roman" w:hAnsi="Times New Roman"/>
          <w:sz w:val="28"/>
          <w:szCs w:val="28"/>
        </w:rPr>
        <w:t>г.Обояни</w:t>
      </w:r>
      <w:proofErr w:type="spellEnd"/>
      <w:r w:rsidRPr="00A32C20">
        <w:rPr>
          <w:rFonts w:ascii="Times New Roman" w:hAnsi="Times New Roman"/>
          <w:sz w:val="28"/>
          <w:szCs w:val="28"/>
        </w:rPr>
        <w:t>, в ходе которой выявлены нарушения закона.</w:t>
      </w:r>
    </w:p>
    <w:p w:rsidR="00F24CD0" w:rsidRPr="00A32C20" w:rsidRDefault="00F24CD0" w:rsidP="00F24CD0">
      <w:pPr>
        <w:ind w:firstLine="709"/>
        <w:jc w:val="both"/>
        <w:rPr>
          <w:rFonts w:ascii="Times New Roman" w:hAnsi="Times New Roman"/>
          <w:sz w:val="28"/>
          <w:szCs w:val="28"/>
        </w:rPr>
      </w:pPr>
      <w:r w:rsidRPr="00A32C20">
        <w:rPr>
          <w:rFonts w:ascii="Times New Roman" w:hAnsi="Times New Roman"/>
          <w:sz w:val="28"/>
          <w:szCs w:val="28"/>
        </w:rPr>
        <w:t>Установлено, что в конце прошлого года по результатам проведения аукциона в электронной форме техникумом с коммерческим учреждением  заключен контракт, предметом которого является поставка автомобиля.</w:t>
      </w:r>
    </w:p>
    <w:p w:rsidR="00F24CD0" w:rsidRPr="00A32C20" w:rsidRDefault="00F24CD0" w:rsidP="00F24CD0">
      <w:pPr>
        <w:ind w:firstLine="709"/>
        <w:jc w:val="both"/>
        <w:rPr>
          <w:rFonts w:ascii="Times New Roman" w:hAnsi="Times New Roman"/>
          <w:sz w:val="28"/>
          <w:szCs w:val="28"/>
        </w:rPr>
      </w:pPr>
      <w:r w:rsidRPr="00A32C20">
        <w:rPr>
          <w:rFonts w:ascii="Times New Roman" w:hAnsi="Times New Roman"/>
          <w:sz w:val="28"/>
          <w:szCs w:val="28"/>
        </w:rPr>
        <w:t>В нарушение части 9 статьи 94 Федерального закона от 05.04.2013г. № 44-ФЗ «О контрактной системе в сфере закупок товаров, работ, услуг для обеспечения государственных и муниципальных нужд», постановления Правительства РФ от 28.11.2013 г. № 1093 «О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 заказчик разместил отчет об исполнении контракта на официальном сайте единой информационной системы в сфере закупок с нарушением срока:</w:t>
      </w:r>
    </w:p>
    <w:p w:rsidR="00F24CD0" w:rsidRPr="00A32C20" w:rsidRDefault="00F24CD0" w:rsidP="00F24CD0">
      <w:pPr>
        <w:ind w:firstLine="709"/>
        <w:jc w:val="both"/>
        <w:rPr>
          <w:rFonts w:ascii="Times New Roman" w:hAnsi="Times New Roman"/>
          <w:sz w:val="28"/>
          <w:szCs w:val="28"/>
        </w:rPr>
      </w:pPr>
      <w:r w:rsidRPr="00A32C20">
        <w:rPr>
          <w:rFonts w:ascii="Times New Roman" w:hAnsi="Times New Roman"/>
          <w:sz w:val="28"/>
          <w:szCs w:val="28"/>
        </w:rPr>
        <w:t>- контракт на поставку автомобиля в техникум исполнен в конце декабря 2015г., а отчет об исполнении контракта размещен на официальном сайте единой информационной системы  в сфере закупок в конце марта 2016г., т.е. не в течение 7 рабочих дней со дня исполнения контракта, а на 57 рабочий день.</w:t>
      </w:r>
    </w:p>
    <w:p w:rsidR="00F24CD0" w:rsidRPr="00A32C20" w:rsidRDefault="00F24CD0" w:rsidP="00F24CD0">
      <w:pPr>
        <w:ind w:firstLine="709"/>
        <w:jc w:val="both"/>
        <w:rPr>
          <w:rFonts w:ascii="Times New Roman" w:hAnsi="Times New Roman"/>
          <w:sz w:val="28"/>
          <w:szCs w:val="28"/>
        </w:rPr>
      </w:pPr>
      <w:r w:rsidRPr="00A32C20">
        <w:rPr>
          <w:rFonts w:ascii="Times New Roman" w:hAnsi="Times New Roman"/>
          <w:sz w:val="28"/>
          <w:szCs w:val="28"/>
        </w:rPr>
        <w:t xml:space="preserve">По результатам проверки, прокурором района вынесено постановление о возбуждении дела об административном правонарушении по части 1.4 статьи 7.30 </w:t>
      </w:r>
      <w:proofErr w:type="spellStart"/>
      <w:r w:rsidRPr="00A32C20">
        <w:rPr>
          <w:rFonts w:ascii="Times New Roman" w:hAnsi="Times New Roman"/>
          <w:sz w:val="28"/>
          <w:szCs w:val="28"/>
        </w:rPr>
        <w:t>КоАП</w:t>
      </w:r>
      <w:proofErr w:type="spellEnd"/>
      <w:r w:rsidRPr="00A32C20">
        <w:rPr>
          <w:rFonts w:ascii="Times New Roman" w:hAnsi="Times New Roman"/>
          <w:sz w:val="28"/>
          <w:szCs w:val="28"/>
        </w:rPr>
        <w:t xml:space="preserve"> РФ в отношении должностного лица заказчика, которое вместе с материалами проверки направленно на рассмотрение в Комитет по экономике и развитию Курской области.</w:t>
      </w:r>
    </w:p>
    <w:p w:rsidR="00F24CD0" w:rsidRPr="00A32C20" w:rsidRDefault="00F24CD0" w:rsidP="00F24CD0">
      <w:pPr>
        <w:ind w:firstLine="709"/>
        <w:jc w:val="both"/>
        <w:rPr>
          <w:rFonts w:ascii="Times New Roman" w:hAnsi="Times New Roman"/>
          <w:sz w:val="28"/>
          <w:szCs w:val="28"/>
        </w:rPr>
      </w:pPr>
      <w:r w:rsidRPr="00A32C20">
        <w:rPr>
          <w:rFonts w:ascii="Times New Roman" w:hAnsi="Times New Roman"/>
          <w:sz w:val="28"/>
          <w:szCs w:val="28"/>
        </w:rPr>
        <w:t xml:space="preserve">Постановлением председателя комитета по экономике и развитию от 15.04.2016 должностное лицо заказчика привлечено к административной ответственности по части 1.4 статье 7.30 </w:t>
      </w:r>
      <w:proofErr w:type="spellStart"/>
      <w:r w:rsidRPr="00A32C20">
        <w:rPr>
          <w:rFonts w:ascii="Times New Roman" w:hAnsi="Times New Roman"/>
          <w:sz w:val="28"/>
          <w:szCs w:val="28"/>
        </w:rPr>
        <w:t>КоАП</w:t>
      </w:r>
      <w:proofErr w:type="spellEnd"/>
      <w:r w:rsidRPr="00A32C20">
        <w:rPr>
          <w:rFonts w:ascii="Times New Roman" w:hAnsi="Times New Roman"/>
          <w:sz w:val="28"/>
          <w:szCs w:val="28"/>
        </w:rPr>
        <w:t xml:space="preserve"> РФ в виде штрафа в сумме 15 000,00 (пятнадцать тысяч) рублей.</w:t>
      </w:r>
    </w:p>
    <w:p w:rsidR="00F24CD0" w:rsidRPr="00A32C20" w:rsidRDefault="00F24CD0" w:rsidP="00F24CD0">
      <w:pPr>
        <w:tabs>
          <w:tab w:val="left" w:pos="708"/>
          <w:tab w:val="left" w:pos="1416"/>
          <w:tab w:val="left" w:pos="2124"/>
          <w:tab w:val="left" w:pos="2977"/>
          <w:tab w:val="center" w:pos="4819"/>
        </w:tabs>
        <w:jc w:val="both"/>
        <w:rPr>
          <w:rFonts w:ascii="Times New Roman" w:hAnsi="Times New Roman"/>
          <w:sz w:val="28"/>
          <w:szCs w:val="28"/>
        </w:rPr>
      </w:pPr>
    </w:p>
    <w:p w:rsidR="00F24CD0" w:rsidRPr="00A32C20" w:rsidRDefault="00F24CD0" w:rsidP="00F24CD0">
      <w:pPr>
        <w:tabs>
          <w:tab w:val="left" w:pos="708"/>
          <w:tab w:val="left" w:pos="1416"/>
          <w:tab w:val="left" w:pos="2124"/>
          <w:tab w:val="left" w:pos="2977"/>
          <w:tab w:val="center" w:pos="4819"/>
        </w:tabs>
        <w:jc w:val="both"/>
        <w:rPr>
          <w:rFonts w:ascii="Times New Roman" w:hAnsi="Times New Roman"/>
          <w:sz w:val="28"/>
          <w:szCs w:val="28"/>
        </w:rPr>
      </w:pPr>
    </w:p>
    <w:p w:rsidR="00F24CD0" w:rsidRPr="00A32C20" w:rsidRDefault="00F24CD0" w:rsidP="00F24CD0">
      <w:pPr>
        <w:tabs>
          <w:tab w:val="left" w:pos="708"/>
          <w:tab w:val="left" w:pos="1416"/>
          <w:tab w:val="left" w:pos="2124"/>
          <w:tab w:val="left" w:pos="2977"/>
          <w:tab w:val="center" w:pos="4819"/>
        </w:tabs>
        <w:jc w:val="both"/>
        <w:rPr>
          <w:rFonts w:ascii="Times New Roman" w:hAnsi="Times New Roman"/>
          <w:sz w:val="28"/>
          <w:szCs w:val="28"/>
        </w:rPr>
      </w:pPr>
      <w:r w:rsidRPr="00A32C20">
        <w:rPr>
          <w:rFonts w:ascii="Times New Roman" w:hAnsi="Times New Roman"/>
          <w:sz w:val="28"/>
          <w:szCs w:val="28"/>
        </w:rPr>
        <w:t xml:space="preserve">Прокурор района </w:t>
      </w:r>
    </w:p>
    <w:p w:rsidR="00F24CD0" w:rsidRDefault="00F24CD0" w:rsidP="00F24CD0">
      <w:pPr>
        <w:tabs>
          <w:tab w:val="left" w:pos="708"/>
          <w:tab w:val="left" w:pos="1416"/>
          <w:tab w:val="left" w:pos="2124"/>
          <w:tab w:val="left" w:pos="2977"/>
          <w:tab w:val="center" w:pos="4819"/>
        </w:tabs>
        <w:jc w:val="both"/>
        <w:rPr>
          <w:rFonts w:ascii="Times New Roman" w:hAnsi="Times New Roman"/>
          <w:sz w:val="28"/>
          <w:szCs w:val="28"/>
        </w:rPr>
      </w:pPr>
      <w:r w:rsidRPr="00A32C20">
        <w:rPr>
          <w:rFonts w:ascii="Times New Roman" w:hAnsi="Times New Roman"/>
          <w:sz w:val="28"/>
          <w:szCs w:val="28"/>
        </w:rPr>
        <w:t xml:space="preserve">старший советник юстиции                      </w:t>
      </w:r>
      <w:r w:rsidRPr="00A32C20">
        <w:rPr>
          <w:rFonts w:ascii="Times New Roman" w:hAnsi="Times New Roman"/>
          <w:sz w:val="28"/>
          <w:szCs w:val="28"/>
        </w:rPr>
        <w:tab/>
      </w:r>
      <w:r w:rsidRPr="00A32C20">
        <w:rPr>
          <w:rFonts w:ascii="Times New Roman" w:hAnsi="Times New Roman"/>
          <w:sz w:val="28"/>
          <w:szCs w:val="28"/>
        </w:rPr>
        <w:tab/>
        <w:t xml:space="preserve">     </w:t>
      </w:r>
      <w:r w:rsidRPr="00A32C20">
        <w:rPr>
          <w:rFonts w:ascii="Times New Roman" w:hAnsi="Times New Roman"/>
          <w:sz w:val="28"/>
          <w:szCs w:val="28"/>
        </w:rPr>
        <w:tab/>
        <w:t xml:space="preserve">                     Н.В. </w:t>
      </w:r>
      <w:proofErr w:type="spellStart"/>
      <w:r w:rsidRPr="00A32C20">
        <w:rPr>
          <w:rFonts w:ascii="Times New Roman" w:hAnsi="Times New Roman"/>
          <w:sz w:val="28"/>
          <w:szCs w:val="28"/>
        </w:rPr>
        <w:t>Вагин</w:t>
      </w:r>
      <w:proofErr w:type="spellEnd"/>
    </w:p>
    <w:p w:rsidR="00A32C20" w:rsidRPr="00A32C20" w:rsidRDefault="00A32C20" w:rsidP="00F24CD0">
      <w:pPr>
        <w:tabs>
          <w:tab w:val="left" w:pos="708"/>
          <w:tab w:val="left" w:pos="1416"/>
          <w:tab w:val="left" w:pos="2124"/>
          <w:tab w:val="left" w:pos="2977"/>
          <w:tab w:val="center" w:pos="4819"/>
        </w:tabs>
        <w:jc w:val="both"/>
        <w:rPr>
          <w:rFonts w:ascii="Times New Roman" w:hAnsi="Times New Roman"/>
          <w:sz w:val="20"/>
          <w:szCs w:val="20"/>
        </w:rPr>
      </w:pPr>
    </w:p>
    <w:p w:rsidR="00F24CD0" w:rsidRPr="00A32C20" w:rsidRDefault="00F24CD0" w:rsidP="00F24CD0">
      <w:pPr>
        <w:ind w:firstLine="709"/>
        <w:jc w:val="both"/>
        <w:rPr>
          <w:rFonts w:ascii="Times New Roman" w:hAnsi="Times New Roman"/>
          <w:sz w:val="28"/>
          <w:szCs w:val="28"/>
        </w:rPr>
      </w:pPr>
    </w:p>
    <w:p w:rsidR="00F24CD0" w:rsidRPr="00A32C20" w:rsidRDefault="00F24CD0" w:rsidP="00EF323B">
      <w:pPr>
        <w:contextualSpacing/>
        <w:jc w:val="both"/>
        <w:rPr>
          <w:rFonts w:ascii="Times New Roman" w:hAnsi="Times New Roman"/>
          <w:sz w:val="28"/>
          <w:szCs w:val="28"/>
        </w:rPr>
      </w:pPr>
    </w:p>
    <w:p w:rsidR="007122A5" w:rsidRPr="00A32C20" w:rsidRDefault="007122A5" w:rsidP="007122A5">
      <w:pPr>
        <w:ind w:firstLine="720"/>
        <w:jc w:val="both"/>
        <w:rPr>
          <w:rFonts w:ascii="Times New Roman" w:hAnsi="Times New Roman"/>
          <w:sz w:val="28"/>
          <w:szCs w:val="28"/>
        </w:rPr>
      </w:pPr>
      <w:r w:rsidRPr="00A32C20">
        <w:rPr>
          <w:rFonts w:ascii="Times New Roman" w:hAnsi="Times New Roman"/>
          <w:sz w:val="28"/>
          <w:szCs w:val="28"/>
        </w:rPr>
        <w:lastRenderedPageBreak/>
        <w:t xml:space="preserve">Прокуратурой </w:t>
      </w:r>
      <w:proofErr w:type="spellStart"/>
      <w:r w:rsidRPr="00A32C20">
        <w:rPr>
          <w:rFonts w:ascii="Times New Roman" w:hAnsi="Times New Roman"/>
          <w:sz w:val="28"/>
          <w:szCs w:val="28"/>
        </w:rPr>
        <w:t>Обоянского</w:t>
      </w:r>
      <w:proofErr w:type="spellEnd"/>
      <w:r w:rsidRPr="00A32C20">
        <w:rPr>
          <w:rFonts w:ascii="Times New Roman" w:hAnsi="Times New Roman"/>
          <w:sz w:val="28"/>
          <w:szCs w:val="28"/>
        </w:rPr>
        <w:t xml:space="preserve"> района проведена проверка в сфере обеспечения безопасности внутридомового газового оборудования.</w:t>
      </w:r>
    </w:p>
    <w:p w:rsidR="007122A5" w:rsidRPr="00A32C20" w:rsidRDefault="007122A5" w:rsidP="007122A5">
      <w:pPr>
        <w:ind w:firstLine="720"/>
        <w:jc w:val="both"/>
        <w:rPr>
          <w:rFonts w:ascii="Times New Roman" w:hAnsi="Times New Roman"/>
          <w:color w:val="000000"/>
          <w:sz w:val="28"/>
          <w:szCs w:val="28"/>
        </w:rPr>
      </w:pPr>
      <w:r w:rsidRPr="00A32C20">
        <w:rPr>
          <w:rFonts w:ascii="Times New Roman" w:hAnsi="Times New Roman"/>
          <w:sz w:val="28"/>
          <w:szCs w:val="28"/>
        </w:rPr>
        <w:t>В ходе проверки установлено, в одном из м</w:t>
      </w:r>
      <w:r w:rsidRPr="00A32C20">
        <w:rPr>
          <w:rFonts w:ascii="Times New Roman" w:hAnsi="Times New Roman"/>
          <w:color w:val="000000"/>
          <w:sz w:val="28"/>
          <w:szCs w:val="28"/>
        </w:rPr>
        <w:t xml:space="preserve">ногоквартирных жилых домов в г. </w:t>
      </w:r>
      <w:proofErr w:type="spellStart"/>
      <w:r w:rsidRPr="00A32C20">
        <w:rPr>
          <w:rFonts w:ascii="Times New Roman" w:hAnsi="Times New Roman"/>
          <w:color w:val="000000"/>
          <w:sz w:val="28"/>
          <w:szCs w:val="28"/>
        </w:rPr>
        <w:t>Обояни</w:t>
      </w:r>
      <w:proofErr w:type="spellEnd"/>
      <w:r w:rsidRPr="00A32C20">
        <w:rPr>
          <w:rFonts w:ascii="Times New Roman" w:hAnsi="Times New Roman"/>
          <w:color w:val="000000"/>
          <w:sz w:val="28"/>
          <w:szCs w:val="28"/>
        </w:rPr>
        <w:t xml:space="preserve"> находящемся в управлении управляющей компании в нарушение </w:t>
      </w:r>
      <w:r w:rsidRPr="00A32C20">
        <w:rPr>
          <w:rFonts w:ascii="Times New Roman" w:hAnsi="Times New Roman"/>
          <w:sz w:val="28"/>
          <w:szCs w:val="28"/>
        </w:rPr>
        <w:t xml:space="preserve">Правил противопожарного режима в Российской Федерации, утвержденных постановлением Правительства Российской Федерации от 25 апреля </w:t>
      </w:r>
      <w:smartTag w:uri="urn:schemas-microsoft-com:office:smarttags" w:element="metricconverter">
        <w:smartTagPr>
          <w:attr w:name="ProductID" w:val="2012 г"/>
        </w:smartTagPr>
        <w:r w:rsidRPr="00A32C20">
          <w:rPr>
            <w:rFonts w:ascii="Times New Roman" w:hAnsi="Times New Roman"/>
            <w:sz w:val="28"/>
            <w:szCs w:val="28"/>
          </w:rPr>
          <w:t>2012 г</w:t>
        </w:r>
      </w:smartTag>
      <w:r w:rsidRPr="00A32C20">
        <w:rPr>
          <w:rFonts w:ascii="Times New Roman" w:hAnsi="Times New Roman"/>
          <w:sz w:val="28"/>
          <w:szCs w:val="28"/>
        </w:rPr>
        <w:t>. №390,</w:t>
      </w:r>
      <w:r w:rsidRPr="00A32C20">
        <w:rPr>
          <w:rFonts w:ascii="Times New Roman" w:hAnsi="Times New Roman"/>
          <w:color w:val="000000"/>
          <w:sz w:val="28"/>
          <w:szCs w:val="28"/>
        </w:rPr>
        <w:t xml:space="preserve"> в жилых комнатах, на путях эвакуации, лестничных клетках допущено хранение баллонов с горючим газом объемов более </w:t>
      </w:r>
      <w:smartTag w:uri="urn:schemas-microsoft-com:office:smarttags" w:element="metricconverter">
        <w:smartTagPr>
          <w:attr w:name="ProductID" w:val="5 литров"/>
        </w:smartTagPr>
        <w:r w:rsidRPr="00A32C20">
          <w:rPr>
            <w:rFonts w:ascii="Times New Roman" w:hAnsi="Times New Roman"/>
            <w:color w:val="000000"/>
            <w:sz w:val="28"/>
            <w:szCs w:val="28"/>
          </w:rPr>
          <w:t>5 литров</w:t>
        </w:r>
      </w:smartTag>
      <w:r w:rsidRPr="00A32C20">
        <w:rPr>
          <w:rFonts w:ascii="Times New Roman" w:hAnsi="Times New Roman"/>
          <w:color w:val="000000"/>
          <w:sz w:val="28"/>
          <w:szCs w:val="28"/>
        </w:rPr>
        <w:t>. Газовые баллоны для бытовых газовых приборов располагались в деревянных ящиках. Шкафы для газовых баллонов не запирались на замок и не имели жалюзи для проветривания, отсутствовали предупреждающие надписи «Огнеопасно. Газ».</w:t>
      </w:r>
    </w:p>
    <w:p w:rsidR="007122A5" w:rsidRPr="00A32C20" w:rsidRDefault="007122A5" w:rsidP="007122A5">
      <w:pPr>
        <w:ind w:firstLine="720"/>
        <w:jc w:val="both"/>
        <w:rPr>
          <w:rFonts w:ascii="Times New Roman" w:hAnsi="Times New Roman"/>
          <w:sz w:val="28"/>
          <w:szCs w:val="28"/>
        </w:rPr>
      </w:pPr>
      <w:r w:rsidRPr="00A32C20">
        <w:rPr>
          <w:rFonts w:ascii="Times New Roman" w:hAnsi="Times New Roman"/>
          <w:spacing w:val="-10"/>
          <w:sz w:val="28"/>
        </w:rPr>
        <w:t xml:space="preserve">В связи с выявленными нарушениями закона директору управляющей компании </w:t>
      </w:r>
      <w:r w:rsidRPr="00A32C20">
        <w:rPr>
          <w:rFonts w:ascii="Times New Roman" w:hAnsi="Times New Roman"/>
          <w:spacing w:val="-10"/>
          <w:sz w:val="28"/>
          <w:szCs w:val="28"/>
        </w:rPr>
        <w:t xml:space="preserve">внесено представление </w:t>
      </w:r>
      <w:r w:rsidRPr="00A32C20">
        <w:rPr>
          <w:rFonts w:ascii="Times New Roman" w:hAnsi="Times New Roman"/>
          <w:sz w:val="28"/>
          <w:szCs w:val="28"/>
        </w:rPr>
        <w:t>об устранении нарушений законодательства в сфере обеспечения безопасности внутридомового газового оборудования, противопожарного законодательства.</w:t>
      </w:r>
    </w:p>
    <w:p w:rsidR="007122A5" w:rsidRPr="00A32C20" w:rsidRDefault="007122A5" w:rsidP="007122A5">
      <w:pPr>
        <w:ind w:firstLine="720"/>
        <w:jc w:val="both"/>
        <w:rPr>
          <w:rFonts w:ascii="Times New Roman" w:hAnsi="Times New Roman"/>
          <w:sz w:val="28"/>
          <w:szCs w:val="24"/>
        </w:rPr>
      </w:pPr>
      <w:r w:rsidRPr="00A32C20">
        <w:rPr>
          <w:rFonts w:ascii="Times New Roman" w:hAnsi="Times New Roman"/>
          <w:sz w:val="28"/>
          <w:szCs w:val="28"/>
        </w:rPr>
        <w:t xml:space="preserve">В отношении работника управляющей компании возбуждено дело об административном правонарушении, предусмотренном ст. </w:t>
      </w:r>
      <w:r w:rsidRPr="00A32C20">
        <w:rPr>
          <w:rFonts w:ascii="Times New Roman" w:hAnsi="Times New Roman"/>
          <w:sz w:val="28"/>
        </w:rPr>
        <w:t xml:space="preserve">20.4 ч.1 </w:t>
      </w:r>
      <w:proofErr w:type="spellStart"/>
      <w:r w:rsidRPr="00A32C20">
        <w:rPr>
          <w:rFonts w:ascii="Times New Roman" w:hAnsi="Times New Roman"/>
          <w:sz w:val="28"/>
        </w:rPr>
        <w:t>КоАП</w:t>
      </w:r>
      <w:proofErr w:type="spellEnd"/>
      <w:r w:rsidRPr="00A32C20">
        <w:rPr>
          <w:rFonts w:ascii="Times New Roman" w:hAnsi="Times New Roman"/>
          <w:sz w:val="28"/>
        </w:rPr>
        <w:t xml:space="preserve"> РФ, которое направлено на рассмотрение </w:t>
      </w:r>
      <w:r w:rsidRPr="00A32C20">
        <w:rPr>
          <w:rFonts w:ascii="Times New Roman" w:hAnsi="Times New Roman"/>
          <w:sz w:val="28"/>
          <w:szCs w:val="28"/>
        </w:rPr>
        <w:t xml:space="preserve">главному государственному инспектору </w:t>
      </w:r>
      <w:proofErr w:type="spellStart"/>
      <w:r w:rsidRPr="00A32C20">
        <w:rPr>
          <w:rFonts w:ascii="Times New Roman" w:hAnsi="Times New Roman"/>
          <w:sz w:val="28"/>
          <w:szCs w:val="28"/>
        </w:rPr>
        <w:t>Обоянского</w:t>
      </w:r>
      <w:proofErr w:type="spellEnd"/>
      <w:r w:rsidRPr="00A32C20">
        <w:rPr>
          <w:rFonts w:ascii="Times New Roman" w:hAnsi="Times New Roman"/>
          <w:sz w:val="28"/>
          <w:szCs w:val="28"/>
        </w:rPr>
        <w:t xml:space="preserve">, </w:t>
      </w:r>
      <w:proofErr w:type="spellStart"/>
      <w:r w:rsidRPr="00A32C20">
        <w:rPr>
          <w:rFonts w:ascii="Times New Roman" w:hAnsi="Times New Roman"/>
          <w:sz w:val="28"/>
          <w:szCs w:val="28"/>
        </w:rPr>
        <w:t>Медвенского</w:t>
      </w:r>
      <w:proofErr w:type="spellEnd"/>
      <w:r w:rsidRPr="00A32C20">
        <w:rPr>
          <w:rFonts w:ascii="Times New Roman" w:hAnsi="Times New Roman"/>
          <w:sz w:val="28"/>
          <w:szCs w:val="28"/>
        </w:rPr>
        <w:t xml:space="preserve"> и </w:t>
      </w:r>
      <w:proofErr w:type="spellStart"/>
      <w:r w:rsidRPr="00A32C20">
        <w:rPr>
          <w:rFonts w:ascii="Times New Roman" w:hAnsi="Times New Roman"/>
          <w:sz w:val="28"/>
          <w:szCs w:val="28"/>
        </w:rPr>
        <w:t>Пристенского</w:t>
      </w:r>
      <w:proofErr w:type="spellEnd"/>
      <w:r w:rsidRPr="00A32C20">
        <w:rPr>
          <w:rFonts w:ascii="Times New Roman" w:hAnsi="Times New Roman"/>
          <w:sz w:val="28"/>
          <w:szCs w:val="28"/>
        </w:rPr>
        <w:t xml:space="preserve"> районов по пожарному надзору.</w:t>
      </w:r>
    </w:p>
    <w:p w:rsidR="007122A5" w:rsidRPr="00A32C20" w:rsidRDefault="007122A5" w:rsidP="007122A5">
      <w:pPr>
        <w:ind w:firstLine="720"/>
        <w:jc w:val="both"/>
        <w:rPr>
          <w:rFonts w:ascii="Times New Roman" w:hAnsi="Times New Roman"/>
          <w:color w:val="000000"/>
          <w:sz w:val="28"/>
          <w:szCs w:val="28"/>
        </w:rPr>
      </w:pPr>
      <w:r w:rsidRPr="00A32C20">
        <w:rPr>
          <w:rFonts w:ascii="Times New Roman" w:hAnsi="Times New Roman"/>
          <w:sz w:val="28"/>
          <w:szCs w:val="28"/>
        </w:rPr>
        <w:t xml:space="preserve">Кроме того, </w:t>
      </w:r>
      <w:r w:rsidRPr="00A32C20">
        <w:rPr>
          <w:rFonts w:ascii="Times New Roman" w:hAnsi="Times New Roman"/>
          <w:color w:val="000000"/>
          <w:sz w:val="28"/>
          <w:szCs w:val="28"/>
        </w:rPr>
        <w:t xml:space="preserve">в указанном многоквартирном жилом доме в муниципальной собственности находится 6 квартир. При этом Администрацией города </w:t>
      </w:r>
      <w:proofErr w:type="spellStart"/>
      <w:r w:rsidRPr="00A32C20">
        <w:rPr>
          <w:rFonts w:ascii="Times New Roman" w:hAnsi="Times New Roman"/>
          <w:color w:val="000000"/>
          <w:sz w:val="28"/>
          <w:szCs w:val="28"/>
        </w:rPr>
        <w:t>Обояни</w:t>
      </w:r>
      <w:proofErr w:type="spellEnd"/>
      <w:r w:rsidRPr="00A32C20">
        <w:rPr>
          <w:rFonts w:ascii="Times New Roman" w:hAnsi="Times New Roman"/>
          <w:color w:val="000000"/>
          <w:sz w:val="28"/>
          <w:szCs w:val="28"/>
        </w:rPr>
        <w:t xml:space="preserve"> муниципальный жилищный контроль - </w:t>
      </w:r>
      <w:r w:rsidRPr="00A32C20">
        <w:rPr>
          <w:rFonts w:ascii="Times New Roman" w:hAnsi="Times New Roman"/>
          <w:sz w:val="28"/>
          <w:szCs w:val="28"/>
        </w:rPr>
        <w:t>проверки соблюдения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не осуществлялся, что явилось причиной нарушения норм законодательства в сфере обеспечения безопасности внутридомового газового оборудования и противопожарного законодательства.</w:t>
      </w:r>
    </w:p>
    <w:p w:rsidR="007122A5" w:rsidRPr="00A32C20" w:rsidRDefault="007122A5" w:rsidP="007122A5">
      <w:pPr>
        <w:ind w:firstLine="720"/>
        <w:jc w:val="both"/>
        <w:rPr>
          <w:rFonts w:ascii="Times New Roman" w:hAnsi="Times New Roman"/>
          <w:sz w:val="28"/>
          <w:szCs w:val="28"/>
        </w:rPr>
      </w:pPr>
      <w:r w:rsidRPr="00A32C20">
        <w:rPr>
          <w:rFonts w:ascii="Times New Roman" w:hAnsi="Times New Roman"/>
          <w:sz w:val="28"/>
          <w:szCs w:val="28"/>
        </w:rPr>
        <w:t xml:space="preserve">В связи с выявленными нарушениями закона главе города </w:t>
      </w:r>
      <w:proofErr w:type="spellStart"/>
      <w:r w:rsidRPr="00A32C20">
        <w:rPr>
          <w:rFonts w:ascii="Times New Roman" w:hAnsi="Times New Roman"/>
          <w:sz w:val="28"/>
          <w:szCs w:val="28"/>
        </w:rPr>
        <w:t>Обояни</w:t>
      </w:r>
      <w:proofErr w:type="spellEnd"/>
      <w:r w:rsidRPr="00A32C20">
        <w:rPr>
          <w:rFonts w:ascii="Times New Roman" w:hAnsi="Times New Roman"/>
          <w:sz w:val="28"/>
          <w:szCs w:val="28"/>
        </w:rPr>
        <w:t xml:space="preserve"> внесено представление об устранении нарушений законодательства в сфере обеспечения безопасности внутридомового газового оборудования, противопожарного законодательства.</w:t>
      </w:r>
    </w:p>
    <w:p w:rsidR="007122A5" w:rsidRPr="00A32C20" w:rsidRDefault="007122A5" w:rsidP="007122A5">
      <w:pPr>
        <w:jc w:val="both"/>
        <w:rPr>
          <w:rFonts w:ascii="Times New Roman" w:hAnsi="Times New Roman"/>
          <w:sz w:val="28"/>
          <w:szCs w:val="28"/>
        </w:rPr>
      </w:pPr>
    </w:p>
    <w:p w:rsidR="007122A5" w:rsidRPr="00A32C20" w:rsidRDefault="007122A5" w:rsidP="007122A5">
      <w:pPr>
        <w:jc w:val="both"/>
        <w:rPr>
          <w:rFonts w:ascii="Times New Roman" w:hAnsi="Times New Roman"/>
          <w:sz w:val="28"/>
          <w:szCs w:val="28"/>
        </w:rPr>
      </w:pPr>
      <w:r w:rsidRPr="00A32C20">
        <w:rPr>
          <w:rFonts w:ascii="Times New Roman" w:hAnsi="Times New Roman"/>
          <w:sz w:val="28"/>
          <w:szCs w:val="28"/>
        </w:rPr>
        <w:t>Заместитель прокурора</w:t>
      </w:r>
    </w:p>
    <w:p w:rsidR="007122A5" w:rsidRPr="00A32C20" w:rsidRDefault="007122A5" w:rsidP="007122A5">
      <w:pPr>
        <w:jc w:val="both"/>
        <w:rPr>
          <w:rFonts w:ascii="Times New Roman" w:hAnsi="Times New Roman"/>
          <w:sz w:val="28"/>
          <w:szCs w:val="28"/>
        </w:rPr>
      </w:pPr>
      <w:proofErr w:type="spellStart"/>
      <w:r w:rsidRPr="00A32C20">
        <w:rPr>
          <w:rFonts w:ascii="Times New Roman" w:hAnsi="Times New Roman"/>
          <w:sz w:val="28"/>
          <w:szCs w:val="28"/>
        </w:rPr>
        <w:t>Обоянского</w:t>
      </w:r>
      <w:proofErr w:type="spellEnd"/>
      <w:r w:rsidRPr="00A32C20">
        <w:rPr>
          <w:rFonts w:ascii="Times New Roman" w:hAnsi="Times New Roman"/>
          <w:sz w:val="28"/>
          <w:szCs w:val="28"/>
        </w:rPr>
        <w:t xml:space="preserve"> района</w:t>
      </w:r>
    </w:p>
    <w:p w:rsidR="007122A5" w:rsidRPr="00A32C20" w:rsidRDefault="007122A5" w:rsidP="007122A5">
      <w:pPr>
        <w:jc w:val="both"/>
        <w:rPr>
          <w:rFonts w:ascii="Times New Roman" w:hAnsi="Times New Roman"/>
          <w:sz w:val="28"/>
          <w:szCs w:val="28"/>
        </w:rPr>
      </w:pPr>
      <w:r w:rsidRPr="00A32C20">
        <w:rPr>
          <w:rFonts w:ascii="Times New Roman" w:hAnsi="Times New Roman"/>
          <w:sz w:val="28"/>
          <w:szCs w:val="28"/>
        </w:rPr>
        <w:t>советник юстиции</w:t>
      </w:r>
      <w:r w:rsidRPr="00A32C20">
        <w:rPr>
          <w:rFonts w:ascii="Times New Roman" w:hAnsi="Times New Roman"/>
          <w:sz w:val="28"/>
          <w:szCs w:val="28"/>
        </w:rPr>
        <w:tab/>
      </w:r>
      <w:r w:rsidRPr="00A32C20">
        <w:rPr>
          <w:rFonts w:ascii="Times New Roman" w:hAnsi="Times New Roman"/>
          <w:sz w:val="28"/>
          <w:szCs w:val="28"/>
        </w:rPr>
        <w:tab/>
      </w:r>
      <w:r w:rsidRPr="00A32C20">
        <w:rPr>
          <w:rFonts w:ascii="Times New Roman" w:hAnsi="Times New Roman"/>
          <w:sz w:val="28"/>
          <w:szCs w:val="28"/>
        </w:rPr>
        <w:tab/>
      </w:r>
      <w:r w:rsidRPr="00A32C20">
        <w:rPr>
          <w:rFonts w:ascii="Times New Roman" w:hAnsi="Times New Roman"/>
          <w:sz w:val="28"/>
          <w:szCs w:val="28"/>
        </w:rPr>
        <w:tab/>
      </w:r>
      <w:r w:rsidRPr="00A32C20">
        <w:rPr>
          <w:rFonts w:ascii="Times New Roman" w:hAnsi="Times New Roman"/>
          <w:sz w:val="28"/>
          <w:szCs w:val="28"/>
        </w:rPr>
        <w:tab/>
      </w:r>
      <w:r w:rsidRPr="00A32C20">
        <w:rPr>
          <w:rFonts w:ascii="Times New Roman" w:hAnsi="Times New Roman"/>
          <w:sz w:val="28"/>
          <w:szCs w:val="28"/>
        </w:rPr>
        <w:tab/>
      </w:r>
      <w:r w:rsidRPr="00A32C20">
        <w:rPr>
          <w:rFonts w:ascii="Times New Roman" w:hAnsi="Times New Roman"/>
          <w:sz w:val="28"/>
          <w:szCs w:val="28"/>
        </w:rPr>
        <w:tab/>
        <w:t xml:space="preserve">                 А.В. Босых</w:t>
      </w:r>
    </w:p>
    <w:p w:rsidR="00A32C20" w:rsidRPr="00A32C20" w:rsidRDefault="00A32C20" w:rsidP="00A32C20">
      <w:pPr>
        <w:autoSpaceDE w:val="0"/>
        <w:autoSpaceDN w:val="0"/>
        <w:adjustRightInd w:val="0"/>
        <w:ind w:firstLine="540"/>
        <w:jc w:val="both"/>
        <w:rPr>
          <w:rFonts w:ascii="Times New Roman" w:hAnsi="Times New Roman"/>
          <w:sz w:val="28"/>
          <w:szCs w:val="28"/>
        </w:rPr>
      </w:pPr>
      <w:r w:rsidRPr="00A32C20">
        <w:rPr>
          <w:rFonts w:ascii="Times New Roman" w:hAnsi="Times New Roman"/>
          <w:sz w:val="28"/>
          <w:szCs w:val="28"/>
        </w:rPr>
        <w:lastRenderedPageBreak/>
        <w:t xml:space="preserve">Прокуратурой </w:t>
      </w:r>
      <w:proofErr w:type="spellStart"/>
      <w:r w:rsidRPr="00A32C20">
        <w:rPr>
          <w:rFonts w:ascii="Times New Roman" w:hAnsi="Times New Roman"/>
          <w:sz w:val="28"/>
          <w:szCs w:val="28"/>
        </w:rPr>
        <w:t>Обоянского</w:t>
      </w:r>
      <w:proofErr w:type="spellEnd"/>
      <w:r w:rsidRPr="00A32C20">
        <w:rPr>
          <w:rFonts w:ascii="Times New Roman" w:hAnsi="Times New Roman"/>
          <w:sz w:val="28"/>
          <w:szCs w:val="28"/>
        </w:rPr>
        <w:t xml:space="preserve"> района привлечены к административной ответственности лица, допустивший нарушение законодательства </w:t>
      </w:r>
      <w:r w:rsidRPr="00A32C20">
        <w:rPr>
          <w:rFonts w:ascii="Times New Roman" w:hAnsi="Times New Roman"/>
          <w:sz w:val="28"/>
        </w:rPr>
        <w:t>в области обеспечения качества и безопасности пищевых продуктов</w:t>
      </w:r>
      <w:r w:rsidRPr="00A32C20">
        <w:rPr>
          <w:rFonts w:ascii="Times New Roman" w:hAnsi="Times New Roman"/>
          <w:sz w:val="28"/>
          <w:szCs w:val="28"/>
        </w:rPr>
        <w:t>» по результатам проверки исполнения законодательства, регулирующего оборот продовольственных товаров, лекарственных средств и медицинских изделий, а так же ценообразования на них.</w:t>
      </w:r>
    </w:p>
    <w:p w:rsidR="00A32C20" w:rsidRPr="00A32C20" w:rsidRDefault="00A32C20" w:rsidP="00A32C20">
      <w:pPr>
        <w:shd w:val="clear" w:color="auto" w:fill="FFFFFF"/>
        <w:spacing w:line="322" w:lineRule="exact"/>
        <w:ind w:left="10" w:right="38" w:firstLine="710"/>
        <w:jc w:val="both"/>
        <w:rPr>
          <w:rFonts w:ascii="Times New Roman" w:hAnsi="Times New Roman"/>
          <w:sz w:val="28"/>
          <w:szCs w:val="28"/>
        </w:rPr>
      </w:pPr>
      <w:r w:rsidRPr="00A32C20">
        <w:rPr>
          <w:rFonts w:ascii="Times New Roman" w:hAnsi="Times New Roman"/>
          <w:sz w:val="28"/>
          <w:szCs w:val="28"/>
        </w:rPr>
        <w:t xml:space="preserve">Прокуратурой </w:t>
      </w:r>
      <w:proofErr w:type="spellStart"/>
      <w:r w:rsidRPr="00A32C20">
        <w:rPr>
          <w:rFonts w:ascii="Times New Roman" w:hAnsi="Times New Roman"/>
          <w:sz w:val="28"/>
          <w:szCs w:val="28"/>
        </w:rPr>
        <w:t>Обоянского</w:t>
      </w:r>
      <w:proofErr w:type="spellEnd"/>
      <w:r w:rsidRPr="00A32C20">
        <w:rPr>
          <w:rFonts w:ascii="Times New Roman" w:hAnsi="Times New Roman"/>
          <w:sz w:val="28"/>
          <w:szCs w:val="28"/>
        </w:rPr>
        <w:t xml:space="preserve"> района в ходе проверки исполнения законодательства, регулирующего оборот продовольственных товаров, лекарственных средств и медицинских изделий, а так же ценообразования на них в деятельности магазинов самообслуживания </w:t>
      </w:r>
      <w:proofErr w:type="gramStart"/>
      <w:r w:rsidRPr="00A32C20">
        <w:rPr>
          <w:rFonts w:ascii="Times New Roman" w:hAnsi="Times New Roman"/>
          <w:sz w:val="28"/>
          <w:szCs w:val="28"/>
        </w:rPr>
        <w:t>г</w:t>
      </w:r>
      <w:proofErr w:type="gramEnd"/>
      <w:r w:rsidRPr="00A32C20">
        <w:rPr>
          <w:rFonts w:ascii="Times New Roman" w:hAnsi="Times New Roman"/>
          <w:sz w:val="28"/>
          <w:szCs w:val="28"/>
        </w:rPr>
        <w:t xml:space="preserve">. </w:t>
      </w:r>
      <w:proofErr w:type="spellStart"/>
      <w:r w:rsidRPr="00A32C20">
        <w:rPr>
          <w:rFonts w:ascii="Times New Roman" w:hAnsi="Times New Roman"/>
          <w:sz w:val="28"/>
          <w:szCs w:val="28"/>
        </w:rPr>
        <w:t>Обояни</w:t>
      </w:r>
      <w:proofErr w:type="spellEnd"/>
      <w:r w:rsidRPr="00A32C20">
        <w:rPr>
          <w:rFonts w:ascii="Times New Roman" w:hAnsi="Times New Roman"/>
          <w:sz w:val="28"/>
          <w:szCs w:val="28"/>
        </w:rPr>
        <w:t xml:space="preserve"> установлены нарушения закона.</w:t>
      </w:r>
    </w:p>
    <w:p w:rsidR="00A32C20" w:rsidRPr="00A32C20" w:rsidRDefault="00A32C20" w:rsidP="00A32C20">
      <w:pPr>
        <w:autoSpaceDE w:val="0"/>
        <w:autoSpaceDN w:val="0"/>
        <w:adjustRightInd w:val="0"/>
        <w:ind w:firstLine="720"/>
        <w:jc w:val="both"/>
        <w:outlineLvl w:val="1"/>
        <w:rPr>
          <w:rFonts w:ascii="Times New Roman" w:hAnsi="Times New Roman"/>
          <w:sz w:val="28"/>
          <w:szCs w:val="28"/>
        </w:rPr>
      </w:pPr>
      <w:r w:rsidRPr="00A32C20">
        <w:rPr>
          <w:rFonts w:ascii="Times New Roman" w:hAnsi="Times New Roman"/>
          <w:sz w:val="28"/>
          <w:szCs w:val="28"/>
        </w:rPr>
        <w:t xml:space="preserve">Так, в  магазине по  ул. Ленина </w:t>
      </w:r>
      <w:proofErr w:type="gramStart"/>
      <w:r w:rsidRPr="00A32C20">
        <w:rPr>
          <w:rFonts w:ascii="Times New Roman" w:hAnsi="Times New Roman"/>
          <w:sz w:val="28"/>
          <w:szCs w:val="28"/>
        </w:rPr>
        <w:t>г</w:t>
      </w:r>
      <w:proofErr w:type="gramEnd"/>
      <w:r w:rsidRPr="00A32C20">
        <w:rPr>
          <w:rFonts w:ascii="Times New Roman" w:hAnsi="Times New Roman"/>
          <w:sz w:val="28"/>
          <w:szCs w:val="28"/>
        </w:rPr>
        <w:t xml:space="preserve">. </w:t>
      </w:r>
      <w:proofErr w:type="spellStart"/>
      <w:r w:rsidRPr="00A32C20">
        <w:rPr>
          <w:rFonts w:ascii="Times New Roman" w:hAnsi="Times New Roman"/>
          <w:sz w:val="28"/>
          <w:szCs w:val="28"/>
        </w:rPr>
        <w:t>Обояни</w:t>
      </w:r>
      <w:proofErr w:type="spellEnd"/>
      <w:r w:rsidRPr="00A32C20">
        <w:rPr>
          <w:rFonts w:ascii="Times New Roman" w:hAnsi="Times New Roman"/>
          <w:sz w:val="28"/>
          <w:szCs w:val="28"/>
        </w:rPr>
        <w:t xml:space="preserve"> 01.04.2016 в продаже находились продукты с истекшим сроком годности:   «Сельдь филе оригинальное» весом </w:t>
      </w:r>
      <w:smartTag w:uri="urn:schemas-microsoft-com:office:smarttags" w:element="metricconverter">
        <w:smartTagPr>
          <w:attr w:name="ProductID" w:val="250 г"/>
        </w:smartTagPr>
        <w:r w:rsidRPr="00A32C20">
          <w:rPr>
            <w:rFonts w:ascii="Times New Roman" w:hAnsi="Times New Roman"/>
            <w:sz w:val="28"/>
            <w:szCs w:val="28"/>
          </w:rPr>
          <w:t>250 г</w:t>
        </w:r>
      </w:smartTag>
      <w:r w:rsidRPr="00A32C20">
        <w:rPr>
          <w:rFonts w:ascii="Times New Roman" w:hAnsi="Times New Roman"/>
          <w:sz w:val="28"/>
          <w:szCs w:val="28"/>
        </w:rPr>
        <w:t>. в количестве 7 шт., дата выработки 08.11.2015г., продукт годен до 08.03.2016г.</w:t>
      </w:r>
    </w:p>
    <w:p w:rsidR="00A32C20" w:rsidRPr="00A32C20" w:rsidRDefault="00A32C20" w:rsidP="00A32C20">
      <w:pPr>
        <w:ind w:firstLine="720"/>
        <w:jc w:val="both"/>
        <w:rPr>
          <w:rFonts w:ascii="Times New Roman" w:hAnsi="Times New Roman"/>
          <w:sz w:val="28"/>
          <w:szCs w:val="28"/>
        </w:rPr>
      </w:pPr>
      <w:proofErr w:type="gramStart"/>
      <w:r w:rsidRPr="00A32C20">
        <w:rPr>
          <w:rFonts w:ascii="Times New Roman" w:hAnsi="Times New Roman"/>
          <w:sz w:val="28"/>
          <w:szCs w:val="28"/>
        </w:rPr>
        <w:t xml:space="preserve">В связи с выявленным нарушением закона прокуратурой района возбуждены дела об административных правонарушениях в отношении лиц, допустивших нарушения закона по ч. 2 ст. 14.43 </w:t>
      </w:r>
      <w:proofErr w:type="spellStart"/>
      <w:r w:rsidRPr="00A32C20">
        <w:rPr>
          <w:rFonts w:ascii="Times New Roman" w:hAnsi="Times New Roman"/>
          <w:sz w:val="28"/>
          <w:szCs w:val="28"/>
        </w:rPr>
        <w:t>КоАП</w:t>
      </w:r>
      <w:proofErr w:type="spellEnd"/>
      <w:r w:rsidRPr="00A32C20">
        <w:rPr>
          <w:rFonts w:ascii="Times New Roman" w:hAnsi="Times New Roman"/>
          <w:sz w:val="28"/>
          <w:szCs w:val="28"/>
        </w:rPr>
        <w:t xml:space="preserve"> РФ, которой установлена административная ответственность за нарушение продавцом требований технических регламентов, создавших угрозу причинения вреда жизни или здоровью граждан, окружающей среде, жизни или здоровью животных и растений. </w:t>
      </w:r>
      <w:proofErr w:type="gramEnd"/>
    </w:p>
    <w:p w:rsidR="00A32C20" w:rsidRPr="00A32C20" w:rsidRDefault="00A32C20" w:rsidP="00A32C20">
      <w:pPr>
        <w:ind w:firstLine="720"/>
        <w:jc w:val="both"/>
        <w:rPr>
          <w:rFonts w:ascii="Times New Roman" w:hAnsi="Times New Roman"/>
          <w:sz w:val="28"/>
          <w:szCs w:val="28"/>
        </w:rPr>
      </w:pPr>
      <w:r w:rsidRPr="00A32C20">
        <w:rPr>
          <w:rFonts w:ascii="Times New Roman" w:hAnsi="Times New Roman"/>
          <w:sz w:val="28"/>
          <w:szCs w:val="28"/>
        </w:rPr>
        <w:t xml:space="preserve">Материалы по административному производству направлены на </w:t>
      </w:r>
      <w:proofErr w:type="gramStart"/>
      <w:r w:rsidRPr="00A32C20">
        <w:rPr>
          <w:rFonts w:ascii="Times New Roman" w:hAnsi="Times New Roman"/>
          <w:sz w:val="28"/>
          <w:szCs w:val="28"/>
        </w:rPr>
        <w:t>рассмотрение</w:t>
      </w:r>
      <w:proofErr w:type="gramEnd"/>
      <w:r w:rsidRPr="00A32C20">
        <w:rPr>
          <w:rFonts w:ascii="Times New Roman" w:hAnsi="Times New Roman"/>
          <w:sz w:val="28"/>
          <w:szCs w:val="28"/>
        </w:rPr>
        <w:t xml:space="preserve"> на рассмотрение Главному государственному врачу по </w:t>
      </w:r>
      <w:proofErr w:type="spellStart"/>
      <w:r w:rsidRPr="00A32C20">
        <w:rPr>
          <w:rFonts w:ascii="Times New Roman" w:hAnsi="Times New Roman"/>
          <w:sz w:val="28"/>
          <w:szCs w:val="28"/>
        </w:rPr>
        <w:t>Суджанскому</w:t>
      </w:r>
      <w:proofErr w:type="spellEnd"/>
      <w:r w:rsidRPr="00A32C20">
        <w:rPr>
          <w:rFonts w:ascii="Times New Roman" w:hAnsi="Times New Roman"/>
          <w:sz w:val="28"/>
          <w:szCs w:val="28"/>
        </w:rPr>
        <w:t xml:space="preserve">, </w:t>
      </w:r>
      <w:proofErr w:type="spellStart"/>
      <w:r w:rsidRPr="00A32C20">
        <w:rPr>
          <w:rFonts w:ascii="Times New Roman" w:hAnsi="Times New Roman"/>
          <w:sz w:val="28"/>
          <w:szCs w:val="28"/>
        </w:rPr>
        <w:t>Большесолдатскому</w:t>
      </w:r>
      <w:proofErr w:type="spellEnd"/>
      <w:r w:rsidRPr="00A32C20">
        <w:rPr>
          <w:rFonts w:ascii="Times New Roman" w:hAnsi="Times New Roman"/>
          <w:sz w:val="28"/>
          <w:szCs w:val="28"/>
        </w:rPr>
        <w:t xml:space="preserve">, Беловскому, </w:t>
      </w:r>
      <w:proofErr w:type="spellStart"/>
      <w:r w:rsidRPr="00A32C20">
        <w:rPr>
          <w:rFonts w:ascii="Times New Roman" w:hAnsi="Times New Roman"/>
          <w:sz w:val="28"/>
          <w:szCs w:val="28"/>
        </w:rPr>
        <w:t>Медвенскому</w:t>
      </w:r>
      <w:proofErr w:type="spellEnd"/>
      <w:r w:rsidRPr="00A32C20">
        <w:rPr>
          <w:rFonts w:ascii="Times New Roman" w:hAnsi="Times New Roman"/>
          <w:sz w:val="28"/>
          <w:szCs w:val="28"/>
        </w:rPr>
        <w:t xml:space="preserve"> и </w:t>
      </w:r>
      <w:proofErr w:type="spellStart"/>
      <w:r w:rsidRPr="00A32C20">
        <w:rPr>
          <w:rFonts w:ascii="Times New Roman" w:hAnsi="Times New Roman"/>
          <w:sz w:val="28"/>
          <w:szCs w:val="28"/>
        </w:rPr>
        <w:t>Обоянскому</w:t>
      </w:r>
      <w:proofErr w:type="spellEnd"/>
      <w:r w:rsidRPr="00A32C20">
        <w:rPr>
          <w:rFonts w:ascii="Times New Roman" w:hAnsi="Times New Roman"/>
          <w:sz w:val="28"/>
          <w:szCs w:val="28"/>
        </w:rPr>
        <w:t xml:space="preserve"> районам.</w:t>
      </w:r>
    </w:p>
    <w:p w:rsidR="00A32C20" w:rsidRPr="00A32C20" w:rsidRDefault="00A32C20" w:rsidP="00A32C20">
      <w:pPr>
        <w:ind w:firstLine="720"/>
        <w:jc w:val="both"/>
        <w:rPr>
          <w:rFonts w:ascii="Times New Roman" w:hAnsi="Times New Roman"/>
          <w:sz w:val="28"/>
          <w:szCs w:val="28"/>
        </w:rPr>
      </w:pPr>
      <w:r w:rsidRPr="00A32C20">
        <w:rPr>
          <w:rFonts w:ascii="Times New Roman" w:hAnsi="Times New Roman"/>
          <w:sz w:val="28"/>
          <w:szCs w:val="28"/>
        </w:rPr>
        <w:t>В настоящее время материалы административного производства находятся на рассмотрении.</w:t>
      </w:r>
    </w:p>
    <w:p w:rsidR="00A32C20" w:rsidRPr="00A32C20" w:rsidRDefault="00A32C20" w:rsidP="00A32C20">
      <w:pPr>
        <w:tabs>
          <w:tab w:val="left" w:pos="1785"/>
        </w:tabs>
        <w:autoSpaceDE w:val="0"/>
        <w:autoSpaceDN w:val="0"/>
        <w:adjustRightInd w:val="0"/>
        <w:ind w:firstLine="540"/>
        <w:jc w:val="both"/>
        <w:rPr>
          <w:rFonts w:ascii="Times New Roman" w:hAnsi="Times New Roman"/>
          <w:sz w:val="16"/>
          <w:szCs w:val="16"/>
        </w:rPr>
      </w:pPr>
      <w:r w:rsidRPr="00A32C20">
        <w:rPr>
          <w:rFonts w:ascii="Times New Roman" w:hAnsi="Times New Roman"/>
          <w:sz w:val="16"/>
          <w:szCs w:val="16"/>
        </w:rPr>
        <w:tab/>
      </w:r>
    </w:p>
    <w:p w:rsidR="00A32C20" w:rsidRPr="00A32C20" w:rsidRDefault="00A32C20" w:rsidP="00A32C20">
      <w:pPr>
        <w:tabs>
          <w:tab w:val="left" w:pos="708"/>
          <w:tab w:val="left" w:pos="1416"/>
          <w:tab w:val="left" w:pos="2124"/>
          <w:tab w:val="left" w:pos="2977"/>
          <w:tab w:val="center" w:pos="4819"/>
        </w:tabs>
        <w:jc w:val="both"/>
        <w:rPr>
          <w:rFonts w:ascii="Times New Roman" w:hAnsi="Times New Roman"/>
          <w:sz w:val="28"/>
          <w:szCs w:val="28"/>
        </w:rPr>
      </w:pPr>
      <w:r w:rsidRPr="00A32C20">
        <w:rPr>
          <w:rFonts w:ascii="Times New Roman" w:hAnsi="Times New Roman"/>
          <w:sz w:val="28"/>
          <w:szCs w:val="28"/>
        </w:rPr>
        <w:t xml:space="preserve">Прокурор района </w:t>
      </w:r>
    </w:p>
    <w:p w:rsidR="00A32C20" w:rsidRPr="00A32C20" w:rsidRDefault="00A32C20" w:rsidP="00A32C20">
      <w:pPr>
        <w:tabs>
          <w:tab w:val="left" w:pos="708"/>
          <w:tab w:val="left" w:pos="1416"/>
          <w:tab w:val="left" w:pos="2124"/>
          <w:tab w:val="left" w:pos="2977"/>
          <w:tab w:val="center" w:pos="4819"/>
        </w:tabs>
        <w:jc w:val="both"/>
        <w:rPr>
          <w:rFonts w:ascii="Times New Roman" w:hAnsi="Times New Roman"/>
          <w:sz w:val="20"/>
          <w:szCs w:val="20"/>
        </w:rPr>
      </w:pPr>
      <w:r w:rsidRPr="00A32C20">
        <w:rPr>
          <w:rFonts w:ascii="Times New Roman" w:hAnsi="Times New Roman"/>
          <w:sz w:val="28"/>
          <w:szCs w:val="28"/>
        </w:rPr>
        <w:t xml:space="preserve">старший советник юстиции  </w:t>
      </w:r>
      <w:r w:rsidRPr="00A32C20">
        <w:rPr>
          <w:rFonts w:ascii="Times New Roman" w:hAnsi="Times New Roman"/>
          <w:sz w:val="28"/>
          <w:szCs w:val="28"/>
        </w:rPr>
        <w:tab/>
      </w:r>
      <w:r w:rsidRPr="00A32C20">
        <w:rPr>
          <w:rFonts w:ascii="Times New Roman" w:hAnsi="Times New Roman"/>
          <w:sz w:val="28"/>
          <w:szCs w:val="28"/>
        </w:rPr>
        <w:tab/>
      </w:r>
      <w:r w:rsidRPr="00A32C20">
        <w:rPr>
          <w:rFonts w:ascii="Times New Roman" w:hAnsi="Times New Roman"/>
          <w:sz w:val="28"/>
          <w:szCs w:val="28"/>
        </w:rPr>
        <w:tab/>
      </w:r>
      <w:r w:rsidRPr="00A32C20">
        <w:rPr>
          <w:rFonts w:ascii="Times New Roman" w:hAnsi="Times New Roman"/>
          <w:sz w:val="28"/>
          <w:szCs w:val="28"/>
        </w:rPr>
        <w:tab/>
        <w:t xml:space="preserve">     </w:t>
      </w:r>
      <w:r w:rsidRPr="00A32C20">
        <w:rPr>
          <w:rFonts w:ascii="Times New Roman" w:hAnsi="Times New Roman"/>
          <w:sz w:val="28"/>
          <w:szCs w:val="28"/>
        </w:rPr>
        <w:tab/>
      </w:r>
      <w:proofErr w:type="spellStart"/>
      <w:r>
        <w:rPr>
          <w:rFonts w:ascii="Times New Roman" w:hAnsi="Times New Roman"/>
          <w:sz w:val="28"/>
          <w:szCs w:val="28"/>
        </w:rPr>
        <w:t>Н.В.Вагин</w:t>
      </w:r>
      <w:proofErr w:type="spellEnd"/>
    </w:p>
    <w:p w:rsidR="007122A5" w:rsidRPr="00A32C20" w:rsidRDefault="007122A5" w:rsidP="007122A5">
      <w:pPr>
        <w:rPr>
          <w:rFonts w:ascii="Times New Roman" w:hAnsi="Times New Roman"/>
          <w:sz w:val="20"/>
          <w:szCs w:val="24"/>
        </w:rPr>
      </w:pPr>
    </w:p>
    <w:p w:rsidR="007122A5" w:rsidRPr="00A32C20" w:rsidRDefault="007122A5" w:rsidP="007122A5">
      <w:pPr>
        <w:rPr>
          <w:rFonts w:ascii="Times New Roman" w:hAnsi="Times New Roman"/>
          <w:sz w:val="20"/>
        </w:rPr>
      </w:pPr>
    </w:p>
    <w:p w:rsidR="007122A5" w:rsidRPr="00A32C20" w:rsidRDefault="007122A5" w:rsidP="007122A5">
      <w:pPr>
        <w:rPr>
          <w:rFonts w:ascii="Times New Roman" w:hAnsi="Times New Roman"/>
          <w:sz w:val="20"/>
        </w:rPr>
      </w:pPr>
    </w:p>
    <w:p w:rsidR="007122A5" w:rsidRPr="00A32C20" w:rsidRDefault="007122A5" w:rsidP="007122A5">
      <w:pPr>
        <w:rPr>
          <w:rFonts w:ascii="Times New Roman" w:hAnsi="Times New Roman"/>
          <w:sz w:val="20"/>
        </w:rPr>
      </w:pPr>
    </w:p>
    <w:p w:rsidR="007122A5" w:rsidRPr="00A32C20" w:rsidRDefault="007122A5" w:rsidP="007122A5">
      <w:pPr>
        <w:rPr>
          <w:rFonts w:ascii="Times New Roman" w:hAnsi="Times New Roman"/>
          <w:sz w:val="20"/>
        </w:rPr>
      </w:pPr>
    </w:p>
    <w:p w:rsidR="007122A5" w:rsidRPr="00A32C20" w:rsidRDefault="007122A5" w:rsidP="007122A5">
      <w:pPr>
        <w:rPr>
          <w:rFonts w:ascii="Times New Roman" w:hAnsi="Times New Roman"/>
          <w:sz w:val="20"/>
        </w:rPr>
      </w:pPr>
    </w:p>
    <w:p w:rsidR="00F24CD0" w:rsidRPr="00A32C20" w:rsidRDefault="00F24CD0" w:rsidP="00EF323B">
      <w:pPr>
        <w:contextualSpacing/>
        <w:jc w:val="both"/>
        <w:rPr>
          <w:rFonts w:ascii="Times New Roman" w:hAnsi="Times New Roman"/>
          <w:sz w:val="28"/>
          <w:szCs w:val="28"/>
        </w:rPr>
      </w:pPr>
    </w:p>
    <w:sectPr w:rsidR="00F24CD0" w:rsidRPr="00A32C20" w:rsidSect="00EF323B">
      <w:pgSz w:w="11906" w:h="16838"/>
      <w:pgMar w:top="1134" w:right="707" w:bottom="993"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21E0"/>
    <w:rsid w:val="000C65D7"/>
    <w:rsid w:val="000F21E0"/>
    <w:rsid w:val="00205E62"/>
    <w:rsid w:val="00232EED"/>
    <w:rsid w:val="00374FB0"/>
    <w:rsid w:val="003A2720"/>
    <w:rsid w:val="00432594"/>
    <w:rsid w:val="0046240E"/>
    <w:rsid w:val="005758B5"/>
    <w:rsid w:val="00580513"/>
    <w:rsid w:val="00590619"/>
    <w:rsid w:val="005A4554"/>
    <w:rsid w:val="00617D77"/>
    <w:rsid w:val="006672E9"/>
    <w:rsid w:val="006C0B1F"/>
    <w:rsid w:val="006E1BF7"/>
    <w:rsid w:val="007122A5"/>
    <w:rsid w:val="00770327"/>
    <w:rsid w:val="0077396C"/>
    <w:rsid w:val="008C201B"/>
    <w:rsid w:val="00925258"/>
    <w:rsid w:val="00A32C20"/>
    <w:rsid w:val="00B076BC"/>
    <w:rsid w:val="00B81F1D"/>
    <w:rsid w:val="00B97B3F"/>
    <w:rsid w:val="00BE3C89"/>
    <w:rsid w:val="00C448BE"/>
    <w:rsid w:val="00C83C03"/>
    <w:rsid w:val="00CA21DE"/>
    <w:rsid w:val="00DD7F35"/>
    <w:rsid w:val="00E94260"/>
    <w:rsid w:val="00EF323B"/>
    <w:rsid w:val="00F24CD0"/>
    <w:rsid w:val="00F653CE"/>
    <w:rsid w:val="00F94E20"/>
    <w:rsid w:val="00FD0C65"/>
    <w:rsid w:val="00FF0C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B1F"/>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C65D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0C65D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40601230">
      <w:bodyDiv w:val="1"/>
      <w:marLeft w:val="0"/>
      <w:marRight w:val="0"/>
      <w:marTop w:val="0"/>
      <w:marBottom w:val="0"/>
      <w:divBdr>
        <w:top w:val="none" w:sz="0" w:space="0" w:color="auto"/>
        <w:left w:val="none" w:sz="0" w:space="0" w:color="auto"/>
        <w:bottom w:val="none" w:sz="0" w:space="0" w:color="auto"/>
        <w:right w:val="none" w:sz="0" w:space="0" w:color="auto"/>
      </w:divBdr>
    </w:div>
    <w:div w:id="413627829">
      <w:bodyDiv w:val="1"/>
      <w:marLeft w:val="0"/>
      <w:marRight w:val="0"/>
      <w:marTop w:val="0"/>
      <w:marBottom w:val="0"/>
      <w:divBdr>
        <w:top w:val="none" w:sz="0" w:space="0" w:color="auto"/>
        <w:left w:val="none" w:sz="0" w:space="0" w:color="auto"/>
        <w:bottom w:val="none" w:sz="0" w:space="0" w:color="auto"/>
        <w:right w:val="none" w:sz="0" w:space="0" w:color="auto"/>
      </w:divBdr>
    </w:div>
    <w:div w:id="145398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1115</Words>
  <Characters>6357</Characters>
  <Application>Microsoft Office Word</Application>
  <DocSecurity>0</DocSecurity>
  <Lines>52</Lines>
  <Paragraphs>14</Paragraphs>
  <ScaleCrop>false</ScaleCrop>
  <Company>Reanimator Extreme Edition</Company>
  <LinksUpToDate>false</LinksUpToDate>
  <CharactersWithSpaces>7458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Любовь</cp:lastModifiedBy>
  <cp:revision>7</cp:revision>
  <cp:lastPrinted>2016-04-19T09:31:00Z</cp:lastPrinted>
  <dcterms:created xsi:type="dcterms:W3CDTF">2016-05-03T08:49:00Z</dcterms:created>
  <dcterms:modified xsi:type="dcterms:W3CDTF">2016-05-03T09:27:00Z</dcterms:modified>
</cp:coreProperties>
</file>